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EA440" w14:textId="77777777" w:rsidR="0048488E" w:rsidRPr="0048488E" w:rsidRDefault="00473848">
      <w:pPr>
        <w:rPr>
          <w:rFonts w:ascii="Tahoma" w:hAnsi="Tahoma" w:cs="Tahoma"/>
        </w:rPr>
      </w:pPr>
      <w:r w:rsidRPr="0048488E">
        <w:rPr>
          <w:rFonts w:ascii="Tahoma" w:hAnsi="Tahoma" w:cs="Tahoma"/>
          <w:noProof/>
          <w:lang w:eastAsia="es-ES"/>
        </w:rPr>
        <mc:AlternateContent>
          <mc:Choice Requires="wps">
            <w:drawing>
              <wp:anchor distT="0" distB="0" distL="114300" distR="114300" simplePos="0" relativeHeight="251658240" behindDoc="0" locked="0" layoutInCell="0" allowOverlap="1" wp14:anchorId="5CA0D3FB" wp14:editId="20F11FC0">
                <wp:simplePos x="0" y="0"/>
                <wp:positionH relativeFrom="column">
                  <wp:posOffset>-78377</wp:posOffset>
                </wp:positionH>
                <wp:positionV relativeFrom="paragraph">
                  <wp:posOffset>19092</wp:posOffset>
                </wp:positionV>
                <wp:extent cx="5394960" cy="779780"/>
                <wp:effectExtent l="11430" t="13335" r="13335" b="698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779780"/>
                        </a:xfrm>
                        <a:prstGeom prst="rect">
                          <a:avLst/>
                        </a:prstGeom>
                        <a:solidFill>
                          <a:srgbClr val="FFFFFF"/>
                        </a:solidFill>
                        <a:ln w="9525">
                          <a:solidFill>
                            <a:srgbClr val="000000"/>
                          </a:solidFill>
                          <a:miter lim="800000"/>
                          <a:headEnd/>
                          <a:tailEnd/>
                        </a:ln>
                      </wps:spPr>
                      <wps:txbx>
                        <w:txbxContent>
                          <w:p w14:paraId="74759515" w14:textId="34CDE88C" w:rsidR="00473848" w:rsidRDefault="00473848" w:rsidP="00CE5542">
                            <w:pPr>
                              <w:pStyle w:val="Textoindependiente"/>
                            </w:pPr>
                            <w:r>
                              <w:t>GESTIÓN DE CONTRATOS ADMINISTRACIÓN LOCAL</w:t>
                            </w:r>
                          </w:p>
                          <w:p w14:paraId="5DE52B68" w14:textId="5987ADA1" w:rsidR="00473848" w:rsidRDefault="00CE5542" w:rsidP="00473848">
                            <w:pPr>
                              <w:pStyle w:val="Textoindependiente"/>
                            </w:pPr>
                            <w:r>
                              <w:t xml:space="preserve">TRAMITACIÓN DE </w:t>
                            </w:r>
                            <w:r w:rsidR="00473848">
                              <w:t>CONTRATOS MENORES</w:t>
                            </w:r>
                            <w:r>
                              <w:t xml:space="preserve"> DE SERVICIOS Y SUMINISTROS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0D3FB" id="_x0000_t202" coordsize="21600,21600" o:spt="202" path="m,l,21600r21600,l21600,xe">
                <v:stroke joinstyle="miter"/>
                <v:path gradientshapeok="t" o:connecttype="rect"/>
              </v:shapetype>
              <v:shape id="Cuadro de texto 1" o:spid="_x0000_s1026" type="#_x0000_t202" style="position:absolute;margin-left:-6.15pt;margin-top:1.5pt;width:424.8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" o:allowincell="f">
                <v:textbox>
                  <w:txbxContent>
                    <w:p w14:paraId="74759515" w14:textId="34CDE88C" w:rsidR="00473848" w:rsidRDefault="00473848" w:rsidP="00CE5542">
                      <w:pPr>
                        <w:pStyle w:val="Textoindependiente"/>
                      </w:pPr>
                      <w:r>
                        <w:t>GESTIÓN DE CONTRATOS ADMINISTRACIÓN LOCAL</w:t>
                      </w:r>
                    </w:p>
                    <w:p w14:paraId="5DE52B68" w14:textId="5987ADA1" w:rsidR="00473848" w:rsidRDefault="00CE5542" w:rsidP="00473848">
                      <w:pPr>
                        <w:pStyle w:val="Textoindependiente"/>
                      </w:pPr>
                      <w:r>
                        <w:t xml:space="preserve">TRAMITACIÓN DE </w:t>
                      </w:r>
                      <w:r w:rsidR="00473848">
                        <w:t>CONTRATOS MENORES</w:t>
                      </w:r>
                      <w:r>
                        <w:t xml:space="preserve"> DE SERVICIOS Y SUMINISTROS</w:t>
                      </w:r>
                    </w:p>
                  </w:txbxContent>
                </v:textbox>
              </v:shape>
            </w:pict>
          </mc:Fallback>
        </mc:AlternateContent>
      </w:r>
    </w:p>
    <w:p w14:paraId="715FE59E" w14:textId="77777777" w:rsidR="0048488E" w:rsidRPr="0048488E" w:rsidRDefault="0048488E" w:rsidP="0048488E">
      <w:pPr>
        <w:rPr>
          <w:rFonts w:ascii="Tahoma" w:hAnsi="Tahoma" w:cs="Tahoma"/>
        </w:rPr>
      </w:pPr>
    </w:p>
    <w:p w14:paraId="06F8CB59" w14:textId="77777777" w:rsidR="0048488E" w:rsidRPr="0048488E" w:rsidRDefault="0048488E" w:rsidP="0048488E">
      <w:pPr>
        <w:rPr>
          <w:rFonts w:ascii="Tahoma" w:hAnsi="Tahoma" w:cs="Tahoma"/>
        </w:rPr>
      </w:pPr>
    </w:p>
    <w:p w14:paraId="119DCD02" w14:textId="20CFD86B" w:rsidR="0048488E" w:rsidRDefault="0048488E" w:rsidP="0048488E">
      <w:pPr>
        <w:rPr>
          <w:rFonts w:ascii="Tahoma" w:hAnsi="Tahoma" w:cs="Tahoma"/>
        </w:rPr>
      </w:pPr>
    </w:p>
    <w:p w14:paraId="7A5348D2" w14:textId="77777777" w:rsidR="00DE7292" w:rsidRPr="00DE7292" w:rsidRDefault="00DE7292" w:rsidP="00DE7292">
      <w:pPr>
        <w:spacing w:after="0" w:line="240" w:lineRule="auto"/>
        <w:jc w:val="both"/>
        <w:outlineLvl w:val="0"/>
        <w:rPr>
          <w:rFonts w:ascii="Times New Roman" w:eastAsia="Times New Roman" w:hAnsi="Times New Roman" w:cs="Times New Roman"/>
          <w:b/>
          <w:sz w:val="24"/>
          <w:szCs w:val="20"/>
          <w:lang w:eastAsia="es-ES"/>
        </w:rPr>
      </w:pPr>
      <w:r w:rsidRPr="00DE7292">
        <w:rPr>
          <w:rFonts w:ascii="Times New Roman" w:eastAsia="Times New Roman" w:hAnsi="Times New Roman" w:cs="Times New Roman"/>
          <w:b/>
          <w:sz w:val="24"/>
          <w:szCs w:val="20"/>
          <w:lang w:eastAsia="es-ES"/>
        </w:rPr>
        <w:t>CONTENIDOS:</w:t>
      </w:r>
    </w:p>
    <w:p w14:paraId="681D8A03" w14:textId="77777777" w:rsidR="00DE7292" w:rsidRPr="00DE7292" w:rsidRDefault="00DE7292" w:rsidP="00DE7292">
      <w:pPr>
        <w:spacing w:after="0" w:line="240" w:lineRule="auto"/>
        <w:jc w:val="both"/>
        <w:rPr>
          <w:rFonts w:ascii="Times New Roman" w:eastAsia="Times New Roman" w:hAnsi="Times New Roman" w:cs="Times New Roman"/>
          <w:sz w:val="20"/>
          <w:szCs w:val="20"/>
          <w:lang w:eastAsia="es-ES"/>
        </w:rPr>
      </w:pPr>
    </w:p>
    <w:p w14:paraId="50447A51" w14:textId="4EDDABA7" w:rsidR="00DE7292" w:rsidRPr="00DE7292" w:rsidRDefault="00DE7292" w:rsidP="00DE7292">
      <w:p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0"/>
          <w:szCs w:val="20"/>
          <w:lang w:eastAsia="es-ES"/>
        </w:rPr>
        <w:tab/>
      </w:r>
      <w:r w:rsidRPr="00DE7292">
        <w:rPr>
          <w:rFonts w:ascii="Times New Roman" w:eastAsia="Times New Roman" w:hAnsi="Times New Roman" w:cs="Times New Roman"/>
          <w:sz w:val="24"/>
          <w:szCs w:val="20"/>
          <w:lang w:eastAsia="es-ES"/>
        </w:rPr>
        <w:t>En este manual, nos centraremos en la</w:t>
      </w:r>
      <w:r>
        <w:rPr>
          <w:rFonts w:ascii="Times New Roman" w:eastAsia="Times New Roman" w:hAnsi="Times New Roman" w:cs="Times New Roman"/>
          <w:sz w:val="24"/>
          <w:szCs w:val="20"/>
          <w:lang w:eastAsia="es-ES"/>
        </w:rPr>
        <w:t xml:space="preserve"> tramitación</w:t>
      </w:r>
      <w:r w:rsidRPr="00DE7292">
        <w:rPr>
          <w:rFonts w:ascii="Times New Roman" w:eastAsia="Times New Roman" w:hAnsi="Times New Roman" w:cs="Times New Roman"/>
          <w:sz w:val="24"/>
          <w:szCs w:val="20"/>
          <w:lang w:eastAsia="es-ES"/>
        </w:rPr>
        <w:t xml:space="preserve"> de contratos de servic</w:t>
      </w:r>
      <w:r>
        <w:rPr>
          <w:rFonts w:ascii="Times New Roman" w:eastAsia="Times New Roman" w:hAnsi="Times New Roman" w:cs="Times New Roman"/>
          <w:sz w:val="24"/>
          <w:szCs w:val="20"/>
          <w:lang w:eastAsia="es-ES"/>
        </w:rPr>
        <w:t>ios y suministros menores mediante la</w:t>
      </w:r>
      <w:r w:rsidRPr="00DE7292">
        <w:rPr>
          <w:rFonts w:ascii="Times New Roman" w:eastAsia="Times New Roman" w:hAnsi="Times New Roman" w:cs="Times New Roman"/>
          <w:sz w:val="24"/>
          <w:szCs w:val="20"/>
          <w:lang w:eastAsia="es-ES"/>
        </w:rPr>
        <w:t xml:space="preserve"> Aplicación de Gestión de Contratos de Administración Local de la Red Provincial.</w:t>
      </w:r>
    </w:p>
    <w:p w14:paraId="6E155E79" w14:textId="77777777" w:rsidR="00DE7292" w:rsidRPr="00DE7292" w:rsidRDefault="00DE7292" w:rsidP="00DE7292">
      <w:pPr>
        <w:spacing w:after="0" w:line="240" w:lineRule="auto"/>
        <w:jc w:val="both"/>
        <w:rPr>
          <w:rFonts w:ascii="Times New Roman" w:eastAsia="Times New Roman" w:hAnsi="Times New Roman" w:cs="Times New Roman"/>
          <w:sz w:val="20"/>
          <w:szCs w:val="20"/>
          <w:lang w:eastAsia="es-ES"/>
        </w:rPr>
      </w:pPr>
      <w:r w:rsidRPr="00DE7292">
        <w:rPr>
          <w:rFonts w:ascii="Times New Roman" w:eastAsia="Times New Roman" w:hAnsi="Times New Roman" w:cs="Times New Roman"/>
          <w:sz w:val="20"/>
          <w:szCs w:val="20"/>
          <w:lang w:eastAsia="es-ES"/>
        </w:rPr>
        <w:t xml:space="preserve"> </w:t>
      </w:r>
    </w:p>
    <w:p w14:paraId="44D63B1F" w14:textId="77777777" w:rsidR="00DE7292" w:rsidRPr="00DE7292" w:rsidRDefault="00DE7292" w:rsidP="00DE7292">
      <w:pPr>
        <w:spacing w:after="0" w:line="240" w:lineRule="auto"/>
        <w:jc w:val="both"/>
        <w:outlineLvl w:val="0"/>
        <w:rPr>
          <w:rFonts w:ascii="Times New Roman" w:eastAsia="Times New Roman" w:hAnsi="Times New Roman" w:cs="Times New Roman"/>
          <w:b/>
          <w:sz w:val="24"/>
          <w:szCs w:val="20"/>
          <w:lang w:eastAsia="es-ES"/>
        </w:rPr>
      </w:pPr>
      <w:r w:rsidRPr="00DE7292">
        <w:rPr>
          <w:rFonts w:ascii="Times New Roman" w:eastAsia="Times New Roman" w:hAnsi="Times New Roman" w:cs="Times New Roman"/>
          <w:b/>
          <w:sz w:val="24"/>
          <w:szCs w:val="20"/>
          <w:lang w:eastAsia="es-ES"/>
        </w:rPr>
        <w:t>OBJETIVOS:</w:t>
      </w:r>
    </w:p>
    <w:p w14:paraId="69A6F524" w14:textId="77777777" w:rsidR="00DE7292" w:rsidRPr="00DE7292" w:rsidRDefault="00DE7292" w:rsidP="00DE7292">
      <w:pPr>
        <w:spacing w:after="0" w:line="240" w:lineRule="auto"/>
        <w:jc w:val="both"/>
        <w:rPr>
          <w:rFonts w:ascii="Times New Roman" w:eastAsia="Times New Roman" w:hAnsi="Times New Roman" w:cs="Times New Roman"/>
          <w:sz w:val="24"/>
          <w:szCs w:val="20"/>
          <w:lang w:eastAsia="es-ES"/>
        </w:rPr>
      </w:pPr>
    </w:p>
    <w:p w14:paraId="451760F6" w14:textId="77777777" w:rsidR="00DE7292" w:rsidRPr="00DE7292" w:rsidRDefault="00DE7292" w:rsidP="00DE7292">
      <w:pPr>
        <w:numPr>
          <w:ilvl w:val="0"/>
          <w:numId w:val="1"/>
        </w:numPr>
        <w:tabs>
          <w:tab w:val="clear" w:pos="360"/>
          <w:tab w:val="num" w:pos="1065"/>
        </w:tabs>
        <w:spacing w:after="0" w:line="240" w:lineRule="auto"/>
        <w:ind w:left="1065"/>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 xml:space="preserve">Conocer para que sirve </w:t>
      </w:r>
      <w:r w:rsidRPr="00DE7292">
        <w:rPr>
          <w:rFonts w:ascii="Times New Roman" w:eastAsia="Times New Roman" w:hAnsi="Times New Roman" w:cs="Times New Roman"/>
          <w:b/>
          <w:sz w:val="24"/>
          <w:szCs w:val="20"/>
          <w:lang w:eastAsia="es-ES"/>
        </w:rPr>
        <w:t>GEC@L</w:t>
      </w:r>
      <w:r w:rsidRPr="00DE7292">
        <w:rPr>
          <w:rFonts w:ascii="Times New Roman" w:eastAsia="Times New Roman" w:hAnsi="Times New Roman" w:cs="Times New Roman"/>
          <w:sz w:val="24"/>
          <w:szCs w:val="20"/>
          <w:lang w:eastAsia="es-ES"/>
        </w:rPr>
        <w:t>.</w:t>
      </w:r>
    </w:p>
    <w:p w14:paraId="2CEF9303" w14:textId="337FEFAD" w:rsidR="00DE7292" w:rsidRPr="00DE7292" w:rsidRDefault="00DE7292" w:rsidP="00DE7292">
      <w:pPr>
        <w:numPr>
          <w:ilvl w:val="0"/>
          <w:numId w:val="1"/>
        </w:numPr>
        <w:tabs>
          <w:tab w:val="clear" w:pos="360"/>
          <w:tab w:val="num" w:pos="1065"/>
        </w:tabs>
        <w:spacing w:after="0" w:line="240" w:lineRule="auto"/>
        <w:ind w:left="1065"/>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 xml:space="preserve">Conocer, como </w:t>
      </w:r>
      <w:r w:rsidR="00A80BBB">
        <w:rPr>
          <w:rFonts w:ascii="Times New Roman" w:eastAsia="Times New Roman" w:hAnsi="Times New Roman" w:cs="Times New Roman"/>
          <w:sz w:val="24"/>
          <w:szCs w:val="20"/>
          <w:lang w:eastAsia="es-ES"/>
        </w:rPr>
        <w:t>tramitar</w:t>
      </w:r>
      <w:r w:rsidRPr="00DE7292">
        <w:rPr>
          <w:rFonts w:ascii="Times New Roman" w:eastAsia="Times New Roman" w:hAnsi="Times New Roman" w:cs="Times New Roman"/>
          <w:sz w:val="24"/>
          <w:szCs w:val="20"/>
          <w:lang w:eastAsia="es-ES"/>
        </w:rPr>
        <w:t xml:space="preserve"> la contratación de servicios y suministros menores. </w:t>
      </w:r>
    </w:p>
    <w:p w14:paraId="3AB83C9C" w14:textId="77777777" w:rsidR="00DE7292" w:rsidRPr="00DE7292" w:rsidRDefault="00DE7292" w:rsidP="00DE7292">
      <w:pPr>
        <w:spacing w:after="0" w:line="240" w:lineRule="auto"/>
        <w:jc w:val="both"/>
        <w:outlineLvl w:val="0"/>
        <w:rPr>
          <w:rFonts w:ascii="Times New Roman" w:eastAsia="Times New Roman" w:hAnsi="Times New Roman" w:cs="Times New Roman"/>
          <w:b/>
          <w:sz w:val="24"/>
          <w:szCs w:val="20"/>
          <w:lang w:eastAsia="es-ES"/>
        </w:rPr>
      </w:pPr>
    </w:p>
    <w:p w14:paraId="48FA0C5B" w14:textId="77777777" w:rsidR="00DE7292" w:rsidRPr="00DE7292" w:rsidRDefault="00DE7292" w:rsidP="00DE7292">
      <w:pPr>
        <w:spacing w:after="0" w:line="240" w:lineRule="auto"/>
        <w:jc w:val="both"/>
        <w:outlineLvl w:val="0"/>
        <w:rPr>
          <w:rFonts w:ascii="Times New Roman" w:eastAsia="Times New Roman" w:hAnsi="Times New Roman" w:cs="Times New Roman"/>
          <w:b/>
          <w:sz w:val="24"/>
          <w:szCs w:val="20"/>
          <w:lang w:eastAsia="es-ES"/>
        </w:rPr>
      </w:pPr>
      <w:r w:rsidRPr="00DE7292">
        <w:rPr>
          <w:rFonts w:ascii="Times New Roman" w:eastAsia="Times New Roman" w:hAnsi="Times New Roman" w:cs="Times New Roman"/>
          <w:b/>
          <w:sz w:val="24"/>
          <w:szCs w:val="20"/>
          <w:lang w:eastAsia="es-ES"/>
        </w:rPr>
        <w:t>TEMAS:</w:t>
      </w:r>
    </w:p>
    <w:p w14:paraId="3BB8D72D" w14:textId="77777777" w:rsidR="00DE7292" w:rsidRPr="00DE7292" w:rsidRDefault="00DE7292" w:rsidP="00DE7292">
      <w:pPr>
        <w:spacing w:after="0" w:line="240" w:lineRule="auto"/>
        <w:jc w:val="both"/>
        <w:rPr>
          <w:rFonts w:ascii="Times New Roman" w:eastAsia="Times New Roman" w:hAnsi="Times New Roman" w:cs="Times New Roman"/>
          <w:sz w:val="20"/>
          <w:szCs w:val="20"/>
          <w:lang w:eastAsia="es-ES"/>
        </w:rPr>
      </w:pPr>
    </w:p>
    <w:p w14:paraId="3D23A434" w14:textId="77777777" w:rsidR="00DE7292" w:rsidRPr="00DE7292" w:rsidRDefault="00DE7292" w:rsidP="00DE7292">
      <w:p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ab/>
        <w:t>01.- Introducción.</w:t>
      </w:r>
    </w:p>
    <w:p w14:paraId="1B5F23FA" w14:textId="5DD2809E" w:rsidR="00DE7292" w:rsidRDefault="00DE7292" w:rsidP="00DE7292">
      <w:pPr>
        <w:numPr>
          <w:ilvl w:val="0"/>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1.1.- Acceso a la Aplicación.</w:t>
      </w:r>
    </w:p>
    <w:p w14:paraId="6F9D055D" w14:textId="0BF7EB9B" w:rsidR="00F10404" w:rsidRPr="00F10404" w:rsidRDefault="00F10404" w:rsidP="00F10404">
      <w:pPr>
        <w:numPr>
          <w:ilvl w:val="0"/>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1.2</w:t>
      </w:r>
      <w:r w:rsidRPr="00F10404">
        <w:rPr>
          <w:rFonts w:ascii="Times New Roman" w:eastAsia="Times New Roman" w:hAnsi="Times New Roman" w:cs="Times New Roman"/>
          <w:sz w:val="24"/>
          <w:szCs w:val="20"/>
          <w:lang w:eastAsia="es-ES"/>
        </w:rPr>
        <w:t>.- Permisos</w:t>
      </w:r>
    </w:p>
    <w:p w14:paraId="2BF3F36E" w14:textId="70E97E0B" w:rsidR="00DE7292" w:rsidRPr="00DE7292" w:rsidRDefault="00F10404" w:rsidP="00DE7292">
      <w:pPr>
        <w:numPr>
          <w:ilvl w:val="0"/>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1.3</w:t>
      </w:r>
      <w:r w:rsidR="00DE7292" w:rsidRPr="00DE7292">
        <w:rPr>
          <w:rFonts w:ascii="Times New Roman" w:eastAsia="Times New Roman" w:hAnsi="Times New Roman" w:cs="Times New Roman"/>
          <w:sz w:val="24"/>
          <w:szCs w:val="20"/>
          <w:lang w:eastAsia="es-ES"/>
        </w:rPr>
        <w:t>.- Datos Generales</w:t>
      </w:r>
    </w:p>
    <w:p w14:paraId="48CE92FC" w14:textId="77777777" w:rsidR="00DE7292" w:rsidRPr="00DE7292" w:rsidRDefault="00DE7292" w:rsidP="00DE7292">
      <w:pPr>
        <w:numPr>
          <w:ilvl w:val="1"/>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Departamentos</w:t>
      </w:r>
    </w:p>
    <w:p w14:paraId="37E9A716" w14:textId="77777777" w:rsidR="00DE7292" w:rsidRPr="00DE7292" w:rsidRDefault="00DE7292" w:rsidP="00DE7292">
      <w:pPr>
        <w:numPr>
          <w:ilvl w:val="1"/>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Plantillas</w:t>
      </w:r>
    </w:p>
    <w:p w14:paraId="19BBD328" w14:textId="0E2CD2EF" w:rsidR="00DE7292" w:rsidRPr="00DE7292" w:rsidRDefault="00DE7292" w:rsidP="00DE7292">
      <w:pPr>
        <w:numPr>
          <w:ilvl w:val="2"/>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 xml:space="preserve">Crear Plantillas para </w:t>
      </w:r>
      <w:r w:rsidR="00F64A5A">
        <w:rPr>
          <w:rFonts w:ascii="Times New Roman" w:eastAsia="Times New Roman" w:hAnsi="Times New Roman" w:cs="Times New Roman"/>
          <w:sz w:val="24"/>
          <w:szCs w:val="20"/>
          <w:lang w:eastAsia="es-ES"/>
        </w:rPr>
        <w:t>documentos</w:t>
      </w:r>
      <w:r w:rsidRPr="00DE7292">
        <w:rPr>
          <w:rFonts w:ascii="Times New Roman" w:eastAsia="Times New Roman" w:hAnsi="Times New Roman" w:cs="Times New Roman"/>
          <w:sz w:val="24"/>
          <w:szCs w:val="20"/>
          <w:lang w:eastAsia="es-ES"/>
        </w:rPr>
        <w:t>.</w:t>
      </w:r>
    </w:p>
    <w:p w14:paraId="55A0690A" w14:textId="16A9437D" w:rsidR="00DE7292" w:rsidRPr="00DE7292" w:rsidRDefault="00DE7292" w:rsidP="00DE7292">
      <w:pPr>
        <w:numPr>
          <w:ilvl w:val="2"/>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 xml:space="preserve">Lista de Plantillas para </w:t>
      </w:r>
      <w:r w:rsidR="00F64A5A">
        <w:rPr>
          <w:rFonts w:ascii="Times New Roman" w:eastAsia="Times New Roman" w:hAnsi="Times New Roman" w:cs="Times New Roman"/>
          <w:sz w:val="24"/>
          <w:szCs w:val="20"/>
          <w:lang w:eastAsia="es-ES"/>
        </w:rPr>
        <w:t>documentos</w:t>
      </w:r>
      <w:r w:rsidRPr="00DE7292">
        <w:rPr>
          <w:rFonts w:ascii="Times New Roman" w:eastAsia="Times New Roman" w:hAnsi="Times New Roman" w:cs="Times New Roman"/>
          <w:sz w:val="24"/>
          <w:szCs w:val="20"/>
          <w:lang w:eastAsia="es-ES"/>
        </w:rPr>
        <w:t>.</w:t>
      </w:r>
    </w:p>
    <w:p w14:paraId="05EA97BA" w14:textId="413DD501" w:rsidR="00DE7292" w:rsidRDefault="00DE7292" w:rsidP="00DE7292">
      <w:pPr>
        <w:numPr>
          <w:ilvl w:val="2"/>
          <w:numId w:val="2"/>
        </w:num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Modificación de Plantillas.</w:t>
      </w:r>
    </w:p>
    <w:p w14:paraId="7C216C4A" w14:textId="56682971" w:rsidR="006F00B8" w:rsidRPr="00DE7292" w:rsidRDefault="006F00B8" w:rsidP="00DE7292">
      <w:pPr>
        <w:numPr>
          <w:ilvl w:val="2"/>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Compartir plantillas.</w:t>
      </w:r>
    </w:p>
    <w:p w14:paraId="6B03C1E8" w14:textId="77777777" w:rsidR="00DE7292" w:rsidRPr="00DE7292" w:rsidRDefault="00DE7292" w:rsidP="000C6BFC">
      <w:pPr>
        <w:spacing w:after="0" w:line="240" w:lineRule="auto"/>
        <w:jc w:val="both"/>
        <w:rPr>
          <w:rFonts w:ascii="Times New Roman" w:eastAsia="Times New Roman" w:hAnsi="Times New Roman" w:cs="Times New Roman"/>
          <w:sz w:val="24"/>
          <w:szCs w:val="20"/>
          <w:lang w:eastAsia="es-ES"/>
        </w:rPr>
      </w:pPr>
    </w:p>
    <w:p w14:paraId="0A32DA5E" w14:textId="10F34C9F" w:rsidR="00DE7292" w:rsidRDefault="00DE7292" w:rsidP="00DE7292">
      <w:pPr>
        <w:spacing w:after="0" w:line="240" w:lineRule="auto"/>
        <w:jc w:val="both"/>
        <w:rPr>
          <w:rFonts w:ascii="Times New Roman" w:eastAsia="Times New Roman" w:hAnsi="Times New Roman" w:cs="Times New Roman"/>
          <w:sz w:val="24"/>
          <w:szCs w:val="20"/>
          <w:lang w:eastAsia="es-ES"/>
        </w:rPr>
      </w:pPr>
      <w:r w:rsidRPr="00DE7292">
        <w:rPr>
          <w:rFonts w:ascii="Times New Roman" w:eastAsia="Times New Roman" w:hAnsi="Times New Roman" w:cs="Times New Roman"/>
          <w:sz w:val="24"/>
          <w:szCs w:val="20"/>
          <w:lang w:eastAsia="es-ES"/>
        </w:rPr>
        <w:tab/>
        <w:t>02.- Gestión</w:t>
      </w:r>
      <w:r w:rsidR="009C2B2A">
        <w:rPr>
          <w:rFonts w:ascii="Times New Roman" w:eastAsia="Times New Roman" w:hAnsi="Times New Roman" w:cs="Times New Roman"/>
          <w:sz w:val="24"/>
          <w:szCs w:val="20"/>
          <w:lang w:eastAsia="es-ES"/>
        </w:rPr>
        <w:t xml:space="preserve"> del expediente.</w:t>
      </w:r>
    </w:p>
    <w:p w14:paraId="4FD59A19" w14:textId="4401F0F1" w:rsidR="009C2B2A" w:rsidRDefault="009C2B2A" w:rsidP="009002E3">
      <w:pPr>
        <w:numPr>
          <w:ilvl w:val="0"/>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2.1.- Creación del expediente</w:t>
      </w:r>
    </w:p>
    <w:p w14:paraId="5B24EE4E" w14:textId="77777777" w:rsidR="008B4C89" w:rsidRDefault="008B4C89" w:rsidP="008B4C89">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Crear documentos con plantillas.</w:t>
      </w:r>
    </w:p>
    <w:p w14:paraId="312BF2F7" w14:textId="77F1FFA6" w:rsidR="009C2B2A" w:rsidRDefault="009C2B2A" w:rsidP="009002E3">
      <w:pPr>
        <w:numPr>
          <w:ilvl w:val="0"/>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2.2.- Tramitación del expediente</w:t>
      </w:r>
    </w:p>
    <w:p w14:paraId="0C62F0B1" w14:textId="18498400" w:rsidR="00DE7292" w:rsidRDefault="009C2B2A" w:rsidP="009C2B2A">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Botón Completar expediente.</w:t>
      </w:r>
    </w:p>
    <w:p w14:paraId="27B8F23E" w14:textId="5759B663" w:rsidR="009C2B2A" w:rsidRDefault="009C2B2A" w:rsidP="009C2B2A">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Botón Publicidad/Licitadores.</w:t>
      </w:r>
    </w:p>
    <w:p w14:paraId="27B6CB42" w14:textId="0121264E" w:rsidR="009C2B2A" w:rsidRDefault="009C2B2A" w:rsidP="009C2B2A">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Adjudicatario.</w:t>
      </w:r>
    </w:p>
    <w:p w14:paraId="6FC73974" w14:textId="5376DCA4" w:rsidR="009C2B2A" w:rsidRDefault="009C2B2A" w:rsidP="009C2B2A">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Importes.</w:t>
      </w:r>
    </w:p>
    <w:p w14:paraId="11FB5DFE" w14:textId="559E7524" w:rsidR="009C2B2A" w:rsidRDefault="009C2B2A" w:rsidP="009C2B2A">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Botones de conexión a Intersecret.</w:t>
      </w:r>
    </w:p>
    <w:p w14:paraId="1EFA718C" w14:textId="5192F14E" w:rsidR="00782E10" w:rsidRDefault="009C2B2A" w:rsidP="00782E10">
      <w:pPr>
        <w:numPr>
          <w:ilvl w:val="1"/>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Botón enviar correo.</w:t>
      </w:r>
    </w:p>
    <w:p w14:paraId="25D826B7" w14:textId="012ABCC2" w:rsidR="00782E10" w:rsidRPr="00782E10" w:rsidRDefault="00E0619C" w:rsidP="00E0619C">
      <w:pPr>
        <w:numPr>
          <w:ilvl w:val="0"/>
          <w:numId w:val="2"/>
        </w:num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2.3</w:t>
      </w:r>
      <w:r w:rsidR="00782E10">
        <w:rPr>
          <w:rFonts w:ascii="Times New Roman" w:eastAsia="Times New Roman" w:hAnsi="Times New Roman" w:cs="Times New Roman"/>
          <w:sz w:val="24"/>
          <w:szCs w:val="20"/>
          <w:lang w:eastAsia="es-ES"/>
        </w:rPr>
        <w:t>.- Publicación de la Adjudicación del Contrato.</w:t>
      </w:r>
    </w:p>
    <w:p w14:paraId="4AB87EAE" w14:textId="77777777" w:rsidR="00DE7292" w:rsidRPr="00DE7292" w:rsidRDefault="00DE7292" w:rsidP="00DE7292">
      <w:pPr>
        <w:spacing w:after="0" w:line="240" w:lineRule="auto"/>
        <w:ind w:left="1416"/>
        <w:jc w:val="both"/>
        <w:rPr>
          <w:rFonts w:ascii="Times New Roman" w:eastAsia="Times New Roman" w:hAnsi="Times New Roman" w:cs="Times New Roman"/>
          <w:sz w:val="24"/>
          <w:szCs w:val="20"/>
          <w:lang w:eastAsia="es-ES"/>
        </w:rPr>
      </w:pPr>
    </w:p>
    <w:p w14:paraId="60AE3E16" w14:textId="1DD03A7B" w:rsidR="00DE7292" w:rsidRDefault="009D2E20" w:rsidP="009D2E20">
      <w:pPr>
        <w:ind w:left="708"/>
        <w:rPr>
          <w:rFonts w:ascii="Tahoma" w:hAnsi="Tahoma" w:cs="Tahoma"/>
        </w:rPr>
      </w:pPr>
      <w:r>
        <w:rPr>
          <w:rFonts w:ascii="Tahoma" w:hAnsi="Tahoma" w:cs="Tahoma"/>
        </w:rPr>
        <w:t>03.- Consultas y listados.</w:t>
      </w:r>
    </w:p>
    <w:p w14:paraId="16CCEEED" w14:textId="368BF85F" w:rsidR="003A70DA" w:rsidRPr="003A70DA" w:rsidRDefault="003A70DA" w:rsidP="00DD6550">
      <w:pPr>
        <w:spacing w:after="0" w:line="240" w:lineRule="auto"/>
        <w:ind w:firstLine="708"/>
        <w:jc w:val="both"/>
        <w:rPr>
          <w:rFonts w:ascii="Times New Roman" w:eastAsia="Times New Roman" w:hAnsi="Times New Roman" w:cs="Times New Roman"/>
          <w:sz w:val="24"/>
          <w:szCs w:val="20"/>
          <w:lang w:eastAsia="es-ES"/>
        </w:rPr>
      </w:pPr>
      <w:r w:rsidRPr="003A70DA">
        <w:rPr>
          <w:rFonts w:ascii="Times New Roman" w:eastAsia="Times New Roman" w:hAnsi="Times New Roman" w:cs="Times New Roman"/>
          <w:sz w:val="24"/>
          <w:szCs w:val="20"/>
          <w:lang w:eastAsia="es-ES"/>
        </w:rPr>
        <w:t>0</w:t>
      </w:r>
      <w:r w:rsidR="00324009">
        <w:rPr>
          <w:rFonts w:ascii="Times New Roman" w:eastAsia="Times New Roman" w:hAnsi="Times New Roman" w:cs="Times New Roman"/>
          <w:sz w:val="24"/>
          <w:szCs w:val="20"/>
          <w:lang w:eastAsia="es-ES"/>
        </w:rPr>
        <w:t xml:space="preserve">4.- Ayuda: </w:t>
      </w:r>
      <w:r w:rsidRPr="003A70DA">
        <w:rPr>
          <w:rFonts w:ascii="Times New Roman" w:eastAsia="Times New Roman" w:hAnsi="Times New Roman" w:cs="Times New Roman"/>
          <w:sz w:val="24"/>
          <w:szCs w:val="20"/>
          <w:lang w:eastAsia="es-ES"/>
        </w:rPr>
        <w:t xml:space="preserve"> Manuales</w:t>
      </w:r>
    </w:p>
    <w:p w14:paraId="266A218A" w14:textId="509583B3" w:rsidR="00DE7292" w:rsidRDefault="00DE7292" w:rsidP="0048488E">
      <w:pPr>
        <w:rPr>
          <w:rFonts w:ascii="Tahoma" w:hAnsi="Tahoma" w:cs="Tahoma"/>
        </w:rPr>
      </w:pPr>
    </w:p>
    <w:p w14:paraId="46250904" w14:textId="63DE0001" w:rsidR="00DE7292" w:rsidRDefault="00DE7292">
      <w:pPr>
        <w:rPr>
          <w:rFonts w:ascii="Tahoma" w:hAnsi="Tahoma" w:cs="Tahoma"/>
        </w:rPr>
      </w:pPr>
    </w:p>
    <w:p w14:paraId="56B303F3" w14:textId="77777777" w:rsidR="00AB3E11" w:rsidRDefault="00AB3E11">
      <w:pPr>
        <w:rPr>
          <w:rFonts w:ascii="Tahoma" w:hAnsi="Tahoma" w:cs="Tahoma"/>
        </w:rPr>
      </w:pPr>
    </w:p>
    <w:p w14:paraId="0B35D97D" w14:textId="77498616" w:rsidR="00327F26" w:rsidRPr="00327F26" w:rsidRDefault="00327F26" w:rsidP="00327F26">
      <w:pPr>
        <w:spacing w:after="0" w:line="240" w:lineRule="auto"/>
        <w:jc w:val="both"/>
        <w:rPr>
          <w:rFonts w:ascii="Times New Roman" w:eastAsia="Times New Roman" w:hAnsi="Times New Roman" w:cs="Times New Roman"/>
          <w:b/>
          <w:bCs/>
          <w:sz w:val="28"/>
          <w:szCs w:val="20"/>
          <w:lang w:eastAsia="es-ES"/>
        </w:rPr>
      </w:pPr>
      <w:r w:rsidRPr="00327F26">
        <w:rPr>
          <w:rFonts w:ascii="Times New Roman" w:eastAsia="Times New Roman" w:hAnsi="Times New Roman" w:cs="Times New Roman"/>
          <w:b/>
          <w:bCs/>
          <w:sz w:val="28"/>
          <w:szCs w:val="20"/>
          <w:lang w:eastAsia="es-ES"/>
        </w:rPr>
        <w:lastRenderedPageBreak/>
        <w:t xml:space="preserve">1.- </w:t>
      </w:r>
      <w:r w:rsidR="00453E2B" w:rsidRPr="00327F26">
        <w:rPr>
          <w:rFonts w:ascii="Times New Roman" w:eastAsia="Times New Roman" w:hAnsi="Times New Roman" w:cs="Times New Roman"/>
          <w:b/>
          <w:bCs/>
          <w:sz w:val="28"/>
          <w:szCs w:val="20"/>
          <w:lang w:eastAsia="es-ES"/>
        </w:rPr>
        <w:t xml:space="preserve">INTRODUCCIÓN.  </w:t>
      </w:r>
    </w:p>
    <w:p w14:paraId="2BE55725" w14:textId="77777777" w:rsidR="00327F26" w:rsidRPr="00327F26" w:rsidRDefault="00327F26" w:rsidP="00327F26">
      <w:pPr>
        <w:spacing w:after="0" w:line="240" w:lineRule="auto"/>
        <w:ind w:firstLine="708"/>
        <w:jc w:val="both"/>
        <w:rPr>
          <w:rFonts w:ascii="Times New Roman" w:eastAsia="Times New Roman" w:hAnsi="Times New Roman" w:cs="Times New Roman"/>
          <w:sz w:val="24"/>
          <w:szCs w:val="20"/>
          <w:lang w:eastAsia="es-ES"/>
        </w:rPr>
      </w:pPr>
    </w:p>
    <w:p w14:paraId="184CEBE7" w14:textId="77777777" w:rsidR="00327F26" w:rsidRPr="00327F26" w:rsidRDefault="00327F26" w:rsidP="00327F26">
      <w:pPr>
        <w:shd w:val="clear" w:color="auto" w:fill="FFFFFF"/>
        <w:spacing w:before="96" w:after="120" w:line="230" w:lineRule="atLeast"/>
        <w:ind w:firstLine="708"/>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 xml:space="preserve">El Sistema de GEC@L, esta siendo desarrollado por el Servicio de Informática de la Diputación de Almería, con la participación de los Servicios de Patrimonio y Contratación y el de Red Provincial y Atención a la Ciudadanía; para dotar a las Administraciones Locales usuarias de los sistemas de la Red Provincial, de una herramienta que le facilite la tramitación de la contratación administrativa en formato electrónico formando sistema con el resto de aplicaciones de Red Provincial. </w:t>
      </w:r>
    </w:p>
    <w:p w14:paraId="5A02BF01"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Es una aplicación que permite gestionar los datos de los contratos a la vez que se van generando los documentos del expediente de contratación; por lo que no sólo se tendrán los documentos-e en el expediente-e; sino que nos facilitará múltiples tareas, con la garantía de DATO ÚNICO:</w:t>
      </w:r>
    </w:p>
    <w:p w14:paraId="36666B25"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 Publicaciones Oficiales.</w:t>
      </w:r>
    </w:p>
    <w:p w14:paraId="122945DB"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 Información de Transparencia y Portales.</w:t>
      </w:r>
    </w:p>
    <w:p w14:paraId="5469AD1C" w14:textId="77777777" w:rsidR="00327F26" w:rsidRPr="00327F26" w:rsidRDefault="00327F26" w:rsidP="00327F26">
      <w:pPr>
        <w:autoSpaceDE w:val="0"/>
        <w:autoSpaceDN w:val="0"/>
        <w:adjustRightInd w:val="0"/>
        <w:spacing w:after="0" w:line="240" w:lineRule="auto"/>
        <w:jc w:val="both"/>
        <w:rPr>
          <w:rFonts w:ascii="Times New Roman" w:eastAsia="Times New Roman" w:hAnsi="Times New Roman" w:cs="Times New Roman"/>
          <w:b/>
          <w:sz w:val="24"/>
          <w:szCs w:val="24"/>
          <w:lang w:eastAsia="es-ES"/>
        </w:rPr>
      </w:pPr>
      <w:r w:rsidRPr="00327F26">
        <w:rPr>
          <w:rFonts w:ascii="Times New Roman" w:eastAsia="Times New Roman" w:hAnsi="Times New Roman" w:cs="Times New Roman"/>
          <w:sz w:val="24"/>
          <w:szCs w:val="24"/>
          <w:lang w:eastAsia="es-ES"/>
        </w:rPr>
        <w:tab/>
        <w:t>- Información a órganos de fiscalización (</w:t>
      </w:r>
      <w:r w:rsidRPr="00327F26">
        <w:rPr>
          <w:rFonts w:ascii="Times New Roman" w:eastAsia="Times New Roman" w:hAnsi="Times New Roman" w:cs="Times New Roman"/>
          <w:color w:val="000000"/>
          <w:sz w:val="24"/>
          <w:szCs w:val="24"/>
          <w:lang w:eastAsia="es-ES"/>
        </w:rPr>
        <w:t xml:space="preserve">En Diputación, de conformidad con la </w:t>
      </w:r>
      <w:r w:rsidRPr="00327F26">
        <w:rPr>
          <w:rFonts w:ascii="Times New Roman" w:eastAsia="Times New Roman" w:hAnsi="Times New Roman" w:cs="Times New Roman"/>
          <w:b/>
          <w:bCs/>
          <w:color w:val="000000"/>
          <w:sz w:val="24"/>
          <w:szCs w:val="24"/>
          <w:lang w:eastAsia="es-ES"/>
        </w:rPr>
        <w:t>INSTRUCCIÓN DE SECRETARIA 2/2019,</w:t>
      </w:r>
      <w:r w:rsidRPr="00327F26">
        <w:rPr>
          <w:rFonts w:ascii="Times New Roman" w:eastAsia="Times New Roman" w:hAnsi="Times New Roman" w:cs="Times New Roman"/>
          <w:color w:val="000000"/>
          <w:sz w:val="24"/>
          <w:szCs w:val="24"/>
          <w:lang w:eastAsia="es-ES"/>
        </w:rPr>
        <w:t xml:space="preserve"> es obligatorio, el envío, </w:t>
      </w:r>
      <w:r w:rsidRPr="00327F26">
        <w:rPr>
          <w:rFonts w:ascii="Times New Roman" w:eastAsia="Times New Roman" w:hAnsi="Times New Roman" w:cs="Times New Roman"/>
          <w:b/>
          <w:bCs/>
          <w:color w:val="000000"/>
          <w:sz w:val="24"/>
          <w:szCs w:val="24"/>
          <w:u w:val="single"/>
          <w:lang w:eastAsia="es-ES"/>
        </w:rPr>
        <w:t>firmada por el/la Jefe/a del Servicio o el/la Secretario/a del Organismo Autónomo</w:t>
      </w:r>
      <w:r w:rsidRPr="00327F26">
        <w:rPr>
          <w:rFonts w:ascii="Times New Roman" w:eastAsia="Times New Roman" w:hAnsi="Times New Roman" w:cs="Times New Roman"/>
          <w:bCs/>
          <w:color w:val="000000"/>
          <w:sz w:val="24"/>
          <w:szCs w:val="24"/>
          <w:lang w:eastAsia="es-ES"/>
        </w:rPr>
        <w:t xml:space="preserve">, </w:t>
      </w:r>
      <w:r w:rsidRPr="00327F26">
        <w:rPr>
          <w:rFonts w:ascii="Times New Roman" w:eastAsia="Times New Roman" w:hAnsi="Times New Roman" w:cs="Times New Roman"/>
          <w:color w:val="000000"/>
          <w:sz w:val="24"/>
          <w:szCs w:val="24"/>
          <w:lang w:eastAsia="es-ES"/>
        </w:rPr>
        <w:t xml:space="preserve">de la información y documentación sobre contratación administrativa al Tribunal de Cuentas, a la Cámara de Cuentas de Andalucía y al Registro de Contratos del Sector Público). </w:t>
      </w:r>
    </w:p>
    <w:p w14:paraId="7523011B"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 Control de ejecución de contratos.</w:t>
      </w:r>
    </w:p>
    <w:p w14:paraId="5AEE6543"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 Etc...</w:t>
      </w:r>
    </w:p>
    <w:p w14:paraId="1D0B6892" w14:textId="77777777" w:rsidR="00327F26" w:rsidRPr="00327F26" w:rsidRDefault="00327F26" w:rsidP="00327F26">
      <w:pPr>
        <w:spacing w:after="0" w:line="240" w:lineRule="auto"/>
        <w:jc w:val="both"/>
        <w:rPr>
          <w:rFonts w:ascii="Times New Roman" w:eastAsia="Times New Roman" w:hAnsi="Times New Roman" w:cs="Times New Roman"/>
          <w:sz w:val="24"/>
          <w:szCs w:val="24"/>
          <w:lang w:eastAsia="es-ES"/>
        </w:rPr>
      </w:pPr>
      <w:r w:rsidRPr="00327F26">
        <w:rPr>
          <w:rFonts w:ascii="Times New Roman" w:eastAsia="Times New Roman" w:hAnsi="Times New Roman" w:cs="Times New Roman"/>
          <w:sz w:val="24"/>
          <w:szCs w:val="24"/>
          <w:lang w:eastAsia="es-ES"/>
        </w:rPr>
        <w:tab/>
        <w:t>La Tramitación se hace por los usuarios con permiso en un Departamento de una Entidad.  Pero los Departamentos pueden ser de dos tipos: Los que sólo hacen solicitudes y como responsables del Contrato harán el seguimiento del mismo; y los Departamentos jurídicos encargados de la Tramitación Administrativa.</w:t>
      </w:r>
    </w:p>
    <w:p w14:paraId="10E27A1E" w14:textId="2B290F7A" w:rsidR="00DE7292" w:rsidRDefault="00F53CE3" w:rsidP="00140869">
      <w:pPr>
        <w:spacing w:after="0"/>
        <w:rPr>
          <w:rFonts w:ascii="Tahoma" w:hAnsi="Tahoma" w:cs="Tahoma"/>
        </w:rPr>
      </w:pPr>
      <w:r>
        <w:rPr>
          <w:rFonts w:ascii="Tahoma" w:hAnsi="Tahoma" w:cs="Tahoma"/>
        </w:rPr>
        <w:tab/>
        <w:t>En el presente manual nos vamos a centrar en la tramitación administrativa del expediente de contratación por el Departamento Jurídico Tramitador encargado de la misma.</w:t>
      </w:r>
    </w:p>
    <w:p w14:paraId="6143795C" w14:textId="77777777" w:rsidR="00FC45A2" w:rsidRDefault="00FC45A2" w:rsidP="00140869">
      <w:pPr>
        <w:spacing w:after="0" w:line="240" w:lineRule="auto"/>
        <w:rPr>
          <w:rFonts w:ascii="Tahoma" w:hAnsi="Tahoma" w:cs="Tahoma"/>
        </w:rPr>
      </w:pPr>
    </w:p>
    <w:p w14:paraId="32F634CB"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r w:rsidRPr="00B74280">
        <w:rPr>
          <w:rFonts w:ascii="Times New Roman" w:eastAsia="Times New Roman" w:hAnsi="Times New Roman" w:cs="Times New Roman"/>
          <w:b/>
          <w:sz w:val="24"/>
          <w:szCs w:val="24"/>
          <w:lang w:eastAsia="es-ES"/>
        </w:rPr>
        <w:t>1.1.- ACCESO A LA APLICACIÓN</w:t>
      </w:r>
      <w:r w:rsidRPr="00B74280">
        <w:rPr>
          <w:rFonts w:ascii="Times New Roman" w:eastAsia="Times New Roman" w:hAnsi="Times New Roman" w:cs="Times New Roman"/>
          <w:sz w:val="24"/>
          <w:szCs w:val="24"/>
          <w:lang w:eastAsia="es-ES"/>
        </w:rPr>
        <w:t>.</w:t>
      </w:r>
    </w:p>
    <w:p w14:paraId="2A541881"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p>
    <w:p w14:paraId="773CCEA6" w14:textId="15316823" w:rsidR="00B74280" w:rsidRDefault="00B74280" w:rsidP="00B74280">
      <w:pPr>
        <w:spacing w:after="0" w:line="240" w:lineRule="auto"/>
        <w:jc w:val="both"/>
        <w:rPr>
          <w:rFonts w:ascii="Times New Roman" w:eastAsia="Times New Roman" w:hAnsi="Times New Roman" w:cs="Times New Roman"/>
          <w:sz w:val="24"/>
          <w:szCs w:val="24"/>
          <w:lang w:eastAsia="es-ES"/>
        </w:rPr>
      </w:pPr>
      <w:r w:rsidRPr="00B74280">
        <w:rPr>
          <w:rFonts w:ascii="Times New Roman" w:eastAsia="Times New Roman" w:hAnsi="Times New Roman" w:cs="Times New Roman"/>
          <w:sz w:val="24"/>
          <w:szCs w:val="24"/>
          <w:lang w:eastAsia="es-ES"/>
        </w:rPr>
        <w:tab/>
        <w:t xml:space="preserve">Solo podrán acceder los usuarios con Identidad Digital de la Red Provincial que tengan permiso para ello.  El acceso estará accediendo a la Intranet, con el navegador I-Explorer, configurado con vista de compatibilidad, en el grupo de Aplicaciones Comunes </w:t>
      </w:r>
      <w:r w:rsidR="00D97E38">
        <w:rPr>
          <w:rFonts w:ascii="Times New Roman" w:eastAsia="Times New Roman" w:hAnsi="Times New Roman" w:cs="Times New Roman"/>
          <w:sz w:val="24"/>
          <w:szCs w:val="24"/>
          <w:lang w:eastAsia="es-ES"/>
        </w:rPr>
        <w:t xml:space="preserve">o en el grupo de Aplicaciones </w:t>
      </w:r>
      <w:r w:rsidRPr="00B74280">
        <w:rPr>
          <w:rFonts w:ascii="Times New Roman" w:eastAsia="Times New Roman" w:hAnsi="Times New Roman" w:cs="Times New Roman"/>
          <w:sz w:val="24"/>
          <w:szCs w:val="24"/>
          <w:lang w:eastAsia="es-ES"/>
        </w:rPr>
        <w:t>del Departamento del Usuario</w:t>
      </w:r>
      <w:r w:rsidR="00D97E38">
        <w:rPr>
          <w:rFonts w:ascii="Times New Roman" w:eastAsia="Times New Roman" w:hAnsi="Times New Roman" w:cs="Times New Roman"/>
          <w:sz w:val="24"/>
          <w:szCs w:val="24"/>
          <w:lang w:eastAsia="es-ES"/>
        </w:rPr>
        <w:t>, o en ambos</w:t>
      </w:r>
      <w:r w:rsidRPr="00B74280">
        <w:rPr>
          <w:rFonts w:ascii="Times New Roman" w:eastAsia="Times New Roman" w:hAnsi="Times New Roman" w:cs="Times New Roman"/>
          <w:sz w:val="24"/>
          <w:szCs w:val="24"/>
          <w:lang w:eastAsia="es-ES"/>
        </w:rPr>
        <w:t>.</w:t>
      </w:r>
    </w:p>
    <w:p w14:paraId="2374B9D1" w14:textId="77777777" w:rsidR="00D90E52" w:rsidRPr="00B74280" w:rsidRDefault="00D90E52" w:rsidP="00B74280">
      <w:pPr>
        <w:spacing w:after="0" w:line="240" w:lineRule="auto"/>
        <w:jc w:val="both"/>
        <w:rPr>
          <w:rFonts w:ascii="Times New Roman" w:eastAsia="Times New Roman" w:hAnsi="Times New Roman" w:cs="Times New Roman"/>
          <w:sz w:val="24"/>
          <w:szCs w:val="24"/>
          <w:lang w:eastAsia="es-ES"/>
        </w:rPr>
      </w:pPr>
    </w:p>
    <w:p w14:paraId="48F9CD60" w14:textId="6AD0958B" w:rsidR="00B74280" w:rsidRDefault="00D90E52" w:rsidP="00B74280">
      <w:pPr>
        <w:spacing w:after="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14:anchorId="6A0D5D79" wp14:editId="1DC7CDDD">
            <wp:extent cx="3543300" cy="847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3300" cy="847725"/>
                    </a:xfrm>
                    <a:prstGeom prst="rect">
                      <a:avLst/>
                    </a:prstGeom>
                  </pic:spPr>
                </pic:pic>
              </a:graphicData>
            </a:graphic>
          </wp:inline>
        </w:drawing>
      </w:r>
    </w:p>
    <w:p w14:paraId="5F05D2DB" w14:textId="77777777" w:rsidR="00D90E52" w:rsidRPr="00B74280" w:rsidRDefault="00D90E52" w:rsidP="00D90E52">
      <w:pPr>
        <w:spacing w:after="0" w:line="240" w:lineRule="auto"/>
        <w:jc w:val="both"/>
        <w:rPr>
          <w:rFonts w:ascii="Times New Roman" w:eastAsia="Times New Roman" w:hAnsi="Times New Roman" w:cs="Times New Roman"/>
          <w:sz w:val="24"/>
          <w:szCs w:val="24"/>
          <w:lang w:eastAsia="es-ES"/>
        </w:rPr>
      </w:pPr>
    </w:p>
    <w:p w14:paraId="641AE309" w14:textId="6E641865" w:rsidR="00B74280" w:rsidRPr="00B74280" w:rsidRDefault="00B74280" w:rsidP="00D90E52">
      <w:pPr>
        <w:spacing w:after="0" w:line="240" w:lineRule="auto"/>
        <w:jc w:val="both"/>
        <w:rPr>
          <w:rFonts w:ascii="Times New Roman" w:eastAsia="Times New Roman" w:hAnsi="Times New Roman" w:cs="Times New Roman"/>
          <w:sz w:val="24"/>
          <w:szCs w:val="24"/>
          <w:lang w:eastAsia="es-ES"/>
        </w:rPr>
      </w:pPr>
      <w:r w:rsidRPr="00B74280">
        <w:rPr>
          <w:rFonts w:ascii="Tms Rmn" w:eastAsia="Times New Roman" w:hAnsi="Tms Rmn" w:cs="Times New Roman"/>
          <w:sz w:val="24"/>
          <w:szCs w:val="24"/>
          <w:lang w:eastAsia="es-ES"/>
        </w:rPr>
        <w:tab/>
      </w:r>
    </w:p>
    <w:p w14:paraId="7684BE69"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p>
    <w:p w14:paraId="5D89C2CC" w14:textId="3BE7E608"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r w:rsidRPr="00B74280">
        <w:rPr>
          <w:rFonts w:ascii="Times New Roman" w:eastAsia="Times New Roman" w:hAnsi="Times New Roman" w:cs="Times New Roman"/>
          <w:sz w:val="24"/>
          <w:szCs w:val="24"/>
          <w:lang w:eastAsia="es-ES"/>
        </w:rPr>
        <w:tab/>
      </w:r>
      <w:r w:rsidR="00D90E52">
        <w:rPr>
          <w:rFonts w:ascii="Times New Roman" w:eastAsia="Times New Roman" w:hAnsi="Times New Roman" w:cs="Times New Roman"/>
          <w:sz w:val="24"/>
          <w:szCs w:val="24"/>
          <w:lang w:eastAsia="es-ES"/>
        </w:rPr>
        <w:t>De esta forma se accede directamente a la aplicación</w:t>
      </w:r>
      <w:r w:rsidRPr="00B74280">
        <w:rPr>
          <w:rFonts w:ascii="Times New Roman" w:eastAsia="Times New Roman" w:hAnsi="Times New Roman" w:cs="Times New Roman"/>
          <w:sz w:val="24"/>
          <w:szCs w:val="24"/>
          <w:lang w:eastAsia="es-ES"/>
        </w:rPr>
        <w:t>, siempre que el usuario tenga permiso para trabajar. Qué si es, en varias Entidades y Departamentos, le aparecerán relacionados junto al rol que desempeña en cada uno de ellos, eligiendo, con doble clic, aquél en el que quiera trabajar en ese momento</w:t>
      </w:r>
      <w:r w:rsidR="00F33B6E">
        <w:rPr>
          <w:rFonts w:ascii="Times New Roman" w:eastAsia="Times New Roman" w:hAnsi="Times New Roman" w:cs="Times New Roman"/>
          <w:sz w:val="24"/>
          <w:szCs w:val="24"/>
          <w:lang w:eastAsia="es-ES"/>
        </w:rPr>
        <w:t>.</w:t>
      </w:r>
    </w:p>
    <w:p w14:paraId="4E8A34F8" w14:textId="0DF1B621" w:rsidR="00B74280" w:rsidRPr="00B74280" w:rsidRDefault="00B74280" w:rsidP="00B74280">
      <w:pPr>
        <w:spacing w:after="0" w:line="240" w:lineRule="auto"/>
        <w:jc w:val="center"/>
        <w:rPr>
          <w:rFonts w:ascii="Times New Roman" w:eastAsia="Times New Roman" w:hAnsi="Times New Roman" w:cs="Times New Roman"/>
          <w:sz w:val="24"/>
          <w:szCs w:val="24"/>
          <w:lang w:eastAsia="es-ES"/>
        </w:rPr>
      </w:pPr>
      <w:bookmarkStart w:id="0" w:name="_GoBack"/>
      <w:r w:rsidRPr="00B74280">
        <w:rPr>
          <w:rFonts w:ascii="Times New Roman" w:eastAsia="Times New Roman" w:hAnsi="Times New Roman" w:cs="Times New Roman"/>
          <w:noProof/>
          <w:sz w:val="24"/>
          <w:szCs w:val="24"/>
          <w:lang w:eastAsia="es-ES"/>
        </w:rPr>
        <w:lastRenderedPageBreak/>
        <w:drawing>
          <wp:inline distT="0" distB="0" distL="0" distR="0" wp14:anchorId="09CDB06E" wp14:editId="4CB5562B">
            <wp:extent cx="4273236" cy="24168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547" cy="2517092"/>
                    </a:xfrm>
                    <a:prstGeom prst="rect">
                      <a:avLst/>
                    </a:prstGeom>
                    <a:noFill/>
                    <a:ln>
                      <a:noFill/>
                    </a:ln>
                  </pic:spPr>
                </pic:pic>
              </a:graphicData>
            </a:graphic>
          </wp:inline>
        </w:drawing>
      </w:r>
      <w:bookmarkEnd w:id="0"/>
    </w:p>
    <w:p w14:paraId="271EDA73"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p>
    <w:p w14:paraId="65AF24C6"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r w:rsidRPr="00B74280">
        <w:rPr>
          <w:rFonts w:ascii="Times New Roman" w:eastAsia="Times New Roman" w:hAnsi="Times New Roman" w:cs="Times New Roman"/>
          <w:sz w:val="24"/>
          <w:szCs w:val="24"/>
          <w:lang w:eastAsia="es-ES"/>
        </w:rPr>
        <w:tab/>
        <w:t xml:space="preserve">Las Entidades que quieran utilizar GEC@L, tendrán que ser usuarias del Servicio de Alojamiento de Aplicaciones y Bases de Datos de la Re Provincial; y sus coordinadores, </w:t>
      </w:r>
      <w:r w:rsidRPr="00B74280">
        <w:rPr>
          <w:rFonts w:ascii="Times New Roman" w:eastAsia="Times New Roman" w:hAnsi="Times New Roman" w:cs="Times New Roman"/>
          <w:b/>
          <w:i/>
          <w:sz w:val="24"/>
          <w:szCs w:val="24"/>
          <w:lang w:eastAsia="es-ES"/>
        </w:rPr>
        <w:t>solicitar con un correo-e a Asistencia Administración Electrónica/Dipalme/ES (admon-e@dipalme.org)</w:t>
      </w:r>
      <w:r w:rsidRPr="00B74280">
        <w:rPr>
          <w:rFonts w:ascii="Times New Roman" w:eastAsia="Times New Roman" w:hAnsi="Times New Roman" w:cs="Times New Roman"/>
          <w:sz w:val="24"/>
          <w:szCs w:val="24"/>
          <w:lang w:eastAsia="es-ES"/>
        </w:rPr>
        <w:t xml:space="preserve"> el que se active y se les nombre Coordinadores de la Entidad, para que puedan encargarse de crear Departamentos y dar permisos en la misma.</w:t>
      </w:r>
    </w:p>
    <w:p w14:paraId="0B22A636"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p>
    <w:p w14:paraId="4B4F16C5" w14:textId="77777777" w:rsidR="00B74280" w:rsidRPr="00B74280" w:rsidRDefault="00B74280" w:rsidP="00B74280">
      <w:pPr>
        <w:spacing w:after="0" w:line="240" w:lineRule="auto"/>
        <w:jc w:val="both"/>
        <w:rPr>
          <w:rFonts w:ascii="Times New Roman" w:eastAsia="Times New Roman" w:hAnsi="Times New Roman" w:cs="Times New Roman"/>
          <w:sz w:val="24"/>
          <w:szCs w:val="24"/>
          <w:lang w:eastAsia="es-ES"/>
        </w:rPr>
      </w:pPr>
      <w:r w:rsidRPr="00B74280">
        <w:rPr>
          <w:rFonts w:ascii="Times New Roman" w:eastAsia="Times New Roman" w:hAnsi="Times New Roman" w:cs="Times New Roman"/>
          <w:sz w:val="24"/>
          <w:szCs w:val="24"/>
          <w:lang w:eastAsia="es-ES"/>
        </w:rPr>
        <w:tab/>
        <w:t>Los usuarios que quieran trabajar en esta aplicación, deberán solicitar el permiso correspondiente al Coordinador de la Entidad, que será el encargado de organizar la forma de trabajar en la misma. (Los responsables de los Departamentos de Diputación que necesiten permisos para GEC@L, los solicitarán por correo-e a Asistencia Administración Electrónica/Dipalme/ES (admon-e@dipalme.org) indicando si serán Dependencias solicitantes y/o tramitadoras)</w:t>
      </w:r>
    </w:p>
    <w:p w14:paraId="29CBDC89" w14:textId="6CA9064A" w:rsidR="00327F26" w:rsidRDefault="00327F26" w:rsidP="0048488E">
      <w:pPr>
        <w:rPr>
          <w:rFonts w:ascii="Tahoma" w:hAnsi="Tahoma" w:cs="Tahoma"/>
        </w:rPr>
      </w:pPr>
    </w:p>
    <w:p w14:paraId="42CE0280"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1.2</w:t>
      </w:r>
      <w:r w:rsidRPr="00D330CA">
        <w:rPr>
          <w:rFonts w:ascii="Times New Roman" w:eastAsia="Times New Roman" w:hAnsi="Times New Roman" w:cs="Times New Roman"/>
          <w:b/>
          <w:sz w:val="24"/>
          <w:szCs w:val="24"/>
          <w:lang w:eastAsia="es-ES"/>
        </w:rPr>
        <w:t>.- PERMISOS.</w:t>
      </w:r>
    </w:p>
    <w:p w14:paraId="7442C51C"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p>
    <w:p w14:paraId="4090B07E"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r>
      <w:r w:rsidRPr="00D330CA">
        <w:rPr>
          <w:rFonts w:ascii="Times New Roman" w:eastAsia="Times New Roman" w:hAnsi="Times New Roman" w:cs="Times New Roman"/>
          <w:sz w:val="24"/>
          <w:szCs w:val="24"/>
          <w:lang w:eastAsia="es-ES"/>
        </w:rPr>
        <w:t>La seguridad de la aplicación sigue el esquema general de la Red Provincial. Sólo se puede dar permiso a las Identidades Digitales de la misma; y los principales roles de trabajo serán:</w:t>
      </w:r>
    </w:p>
    <w:p w14:paraId="09CFAC37"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p>
    <w:p w14:paraId="7F0E76AB"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t xml:space="preserve">Responsable de Red Provincial.- </w:t>
      </w:r>
      <w:r w:rsidRPr="00D330CA">
        <w:rPr>
          <w:rFonts w:ascii="Times New Roman" w:eastAsia="Times New Roman" w:hAnsi="Times New Roman" w:cs="Times New Roman"/>
          <w:sz w:val="24"/>
          <w:szCs w:val="24"/>
          <w:lang w:eastAsia="es-ES"/>
        </w:rPr>
        <w:t>Encargado de dar de Alta en el Sistema Entidades, Coordinadores de Entidades y Datos Generales comunes a todas las Entidades. (El coordinador del servicio de alojamiento de aplicaciones y bases de datos, solicitará al Servicio de Red Provincial, por correo-e el permiso para utilizar GEC@L nombrándolo coordinador de la Entidad, para que él siga dando los permisos que tenga que dar en la misma).</w:t>
      </w:r>
    </w:p>
    <w:p w14:paraId="68EB8344"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t xml:space="preserve">Coordinador de Entidad.- </w:t>
      </w:r>
      <w:r w:rsidRPr="00D330CA">
        <w:rPr>
          <w:rFonts w:ascii="Times New Roman" w:eastAsia="Times New Roman" w:hAnsi="Times New Roman" w:cs="Times New Roman"/>
          <w:sz w:val="24"/>
          <w:szCs w:val="24"/>
          <w:lang w:eastAsia="es-ES"/>
        </w:rPr>
        <w:t>Será el encargado de crear los Departamentos en su Entidad y dar los permisos necesarios, así como el mantenimiento de Datos Generales de la misma.</w:t>
      </w:r>
    </w:p>
    <w:p w14:paraId="2E17BF5D"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t xml:space="preserve">Administrador de Departamento, </w:t>
      </w:r>
      <w:r w:rsidRPr="00D330CA">
        <w:rPr>
          <w:rFonts w:ascii="Times New Roman" w:eastAsia="Times New Roman" w:hAnsi="Times New Roman" w:cs="Times New Roman"/>
          <w:sz w:val="24"/>
          <w:szCs w:val="24"/>
          <w:lang w:eastAsia="es-ES"/>
        </w:rPr>
        <w:t>Que podrá mantener los datos de su departamento y dar permiso a sus usuarios. Si bien, no será lo mismo un Administrador de un Departamento Tramitador (que tiene más permisos) que un Administrador de un Departamento peticionario.</w:t>
      </w:r>
    </w:p>
    <w:p w14:paraId="60152FB2"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t xml:space="preserve">Usuarios. </w:t>
      </w:r>
      <w:r w:rsidRPr="00D330CA">
        <w:rPr>
          <w:rFonts w:ascii="Times New Roman" w:eastAsia="Times New Roman" w:hAnsi="Times New Roman" w:cs="Times New Roman"/>
          <w:sz w:val="24"/>
          <w:szCs w:val="24"/>
          <w:lang w:eastAsia="es-ES"/>
        </w:rPr>
        <w:t>Podrán trabajar según los permisos concretos que se le hayan otorgado.</w:t>
      </w:r>
    </w:p>
    <w:p w14:paraId="27D3A27F"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p>
    <w:p w14:paraId="7D0DAC03"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r w:rsidRPr="00D330CA">
        <w:rPr>
          <w:rFonts w:ascii="Times New Roman" w:eastAsia="Times New Roman" w:hAnsi="Times New Roman" w:cs="Times New Roman"/>
          <w:b/>
          <w:noProof/>
          <w:sz w:val="24"/>
          <w:szCs w:val="24"/>
          <w:lang w:eastAsia="es-ES"/>
        </w:rPr>
        <w:lastRenderedPageBreak/>
        <w:drawing>
          <wp:inline distT="0" distB="0" distL="0" distR="0" wp14:anchorId="43F6B061" wp14:editId="69D940A5">
            <wp:extent cx="5129530" cy="1728470"/>
            <wp:effectExtent l="0" t="0" r="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9530" cy="1728470"/>
                    </a:xfrm>
                    <a:prstGeom prst="rect">
                      <a:avLst/>
                    </a:prstGeom>
                    <a:noFill/>
                    <a:ln>
                      <a:noFill/>
                    </a:ln>
                  </pic:spPr>
                </pic:pic>
              </a:graphicData>
            </a:graphic>
          </wp:inline>
        </w:drawing>
      </w:r>
    </w:p>
    <w:p w14:paraId="108CF30B" w14:textId="77777777" w:rsidR="00D83551" w:rsidRPr="00D330CA" w:rsidRDefault="00D83551" w:rsidP="00D83551">
      <w:pPr>
        <w:spacing w:after="0" w:line="240" w:lineRule="auto"/>
        <w:jc w:val="both"/>
        <w:rPr>
          <w:rFonts w:ascii="Times New Roman" w:eastAsia="Times New Roman" w:hAnsi="Times New Roman" w:cs="Times New Roman"/>
          <w:b/>
          <w:sz w:val="24"/>
          <w:szCs w:val="24"/>
          <w:lang w:eastAsia="es-ES"/>
        </w:rPr>
      </w:pPr>
    </w:p>
    <w:p w14:paraId="0A549B88"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ab/>
      </w:r>
      <w:r w:rsidRPr="00D330CA">
        <w:rPr>
          <w:rFonts w:ascii="Times New Roman" w:eastAsia="Times New Roman" w:hAnsi="Times New Roman" w:cs="Times New Roman"/>
          <w:sz w:val="24"/>
          <w:szCs w:val="24"/>
          <w:lang w:eastAsia="es-ES"/>
        </w:rPr>
        <w:t xml:space="preserve">En </w:t>
      </w:r>
      <w:r w:rsidRPr="00D330CA">
        <w:rPr>
          <w:rFonts w:ascii="Times New Roman" w:eastAsia="Times New Roman" w:hAnsi="Times New Roman" w:cs="Times New Roman"/>
          <w:b/>
          <w:i/>
          <w:sz w:val="24"/>
          <w:szCs w:val="24"/>
          <w:lang w:eastAsia="es-ES"/>
        </w:rPr>
        <w:t>Datos Generales.- Gestión de usuarios/Seguridad.- Archivo</w:t>
      </w:r>
      <w:r w:rsidRPr="00D330CA">
        <w:rPr>
          <w:rFonts w:ascii="Times New Roman" w:eastAsia="Times New Roman" w:hAnsi="Times New Roman" w:cs="Times New Roman"/>
          <w:sz w:val="24"/>
          <w:szCs w:val="24"/>
          <w:lang w:eastAsia="es-ES"/>
        </w:rPr>
        <w:t xml:space="preserve">; las opciones que se harán visibles serán diferentes según el perfil del usuario que tenga acceso a esa opción, como antes hemos dicho; por lo que los Administradores de un Departamento Peticionario, sólo tendrían la opción de </w:t>
      </w:r>
      <w:r w:rsidRPr="00D330CA">
        <w:rPr>
          <w:rFonts w:ascii="Times New Roman" w:eastAsia="Times New Roman" w:hAnsi="Times New Roman" w:cs="Times New Roman"/>
          <w:b/>
          <w:i/>
          <w:sz w:val="24"/>
          <w:szCs w:val="24"/>
          <w:lang w:eastAsia="es-ES"/>
        </w:rPr>
        <w:t>Mantenimiento de Usuarios</w:t>
      </w:r>
      <w:r w:rsidRPr="00D330CA">
        <w:rPr>
          <w:rFonts w:ascii="Times New Roman" w:eastAsia="Times New Roman" w:hAnsi="Times New Roman" w:cs="Times New Roman"/>
          <w:sz w:val="24"/>
          <w:szCs w:val="24"/>
          <w:lang w:eastAsia="es-ES"/>
        </w:rPr>
        <w:t xml:space="preserve"> y sólo para poder darle permisos dentro del Departamento. Por ello en este manual, sólo nos centraremos en esta opción.</w:t>
      </w:r>
    </w:p>
    <w:p w14:paraId="6ADF5C29"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p>
    <w:p w14:paraId="15DF9419" w14:textId="77777777" w:rsidR="00D83551" w:rsidRPr="00D330CA" w:rsidRDefault="00D83551" w:rsidP="00D83551">
      <w:pPr>
        <w:spacing w:after="0" w:line="240" w:lineRule="auto"/>
        <w:jc w:val="center"/>
        <w:rPr>
          <w:rFonts w:ascii="Times New Roman" w:eastAsia="Times New Roman" w:hAnsi="Times New Roman" w:cs="Times New Roman"/>
          <w:sz w:val="24"/>
          <w:szCs w:val="24"/>
          <w:lang w:eastAsia="es-ES"/>
        </w:rPr>
      </w:pPr>
      <w:r w:rsidRPr="00D330CA">
        <w:rPr>
          <w:rFonts w:ascii="Times New Roman" w:eastAsia="Times New Roman" w:hAnsi="Times New Roman" w:cs="Times New Roman"/>
          <w:noProof/>
          <w:sz w:val="24"/>
          <w:szCs w:val="24"/>
          <w:lang w:eastAsia="es-ES"/>
        </w:rPr>
        <w:drawing>
          <wp:inline distT="0" distB="0" distL="0" distR="0" wp14:anchorId="4E91EEC1" wp14:editId="4F8142C5">
            <wp:extent cx="3669030" cy="1014730"/>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030" cy="1014730"/>
                    </a:xfrm>
                    <a:prstGeom prst="rect">
                      <a:avLst/>
                    </a:prstGeom>
                    <a:noFill/>
                    <a:ln>
                      <a:noFill/>
                    </a:ln>
                  </pic:spPr>
                </pic:pic>
              </a:graphicData>
            </a:graphic>
          </wp:inline>
        </w:drawing>
      </w:r>
    </w:p>
    <w:p w14:paraId="3D4138A8"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p>
    <w:p w14:paraId="0A275A01"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sz w:val="24"/>
          <w:szCs w:val="24"/>
          <w:lang w:eastAsia="es-ES"/>
        </w:rPr>
        <w:tab/>
        <w:t xml:space="preserve">La pantalla nos informa de los usuarios que hay en el Departamento, pudiendo editar los datos de los mismos o darlos de baja con </w:t>
      </w:r>
      <w:r w:rsidRPr="00D330CA">
        <w:rPr>
          <w:rFonts w:ascii="Times New Roman" w:eastAsia="Times New Roman" w:hAnsi="Times New Roman" w:cs="Times New Roman"/>
          <w:noProof/>
          <w:sz w:val="24"/>
          <w:szCs w:val="24"/>
          <w:lang w:eastAsia="es-ES"/>
        </w:rPr>
        <w:drawing>
          <wp:inline distT="0" distB="0" distL="0" distR="0" wp14:anchorId="2CEB658C" wp14:editId="5DA36780">
            <wp:extent cx="234315" cy="245110"/>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 cy="245110"/>
                    </a:xfrm>
                    <a:prstGeom prst="rect">
                      <a:avLst/>
                    </a:prstGeom>
                    <a:noFill/>
                    <a:ln>
                      <a:noFill/>
                    </a:ln>
                  </pic:spPr>
                </pic:pic>
              </a:graphicData>
            </a:graphic>
          </wp:inline>
        </w:drawing>
      </w:r>
    </w:p>
    <w:p w14:paraId="22B48B18"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sz w:val="24"/>
          <w:szCs w:val="24"/>
          <w:lang w:eastAsia="es-ES"/>
        </w:rPr>
        <w:t xml:space="preserve">Pero si lo que queremos es dar un nuevo usuario de alta, con el botón </w:t>
      </w:r>
      <w:r w:rsidRPr="00D330CA">
        <w:rPr>
          <w:rFonts w:ascii="Times New Roman" w:eastAsia="Times New Roman" w:hAnsi="Times New Roman" w:cs="Times New Roman"/>
          <w:noProof/>
          <w:sz w:val="24"/>
          <w:szCs w:val="24"/>
          <w:lang w:eastAsia="es-ES"/>
        </w:rPr>
        <w:drawing>
          <wp:inline distT="0" distB="0" distL="0" distR="0" wp14:anchorId="60C689D1" wp14:editId="3BA1FB7B">
            <wp:extent cx="222885" cy="200660"/>
            <wp:effectExtent l="0" t="0" r="5715"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 cy="200660"/>
                    </a:xfrm>
                    <a:prstGeom prst="rect">
                      <a:avLst/>
                    </a:prstGeom>
                    <a:noFill/>
                    <a:ln>
                      <a:noFill/>
                    </a:ln>
                  </pic:spPr>
                </pic:pic>
              </a:graphicData>
            </a:graphic>
          </wp:inline>
        </w:drawing>
      </w:r>
      <w:r w:rsidRPr="00D330CA">
        <w:rPr>
          <w:rFonts w:ascii="Times New Roman" w:eastAsia="Times New Roman" w:hAnsi="Times New Roman" w:cs="Times New Roman"/>
          <w:sz w:val="24"/>
          <w:szCs w:val="24"/>
          <w:lang w:eastAsia="es-ES"/>
        </w:rPr>
        <w:t xml:space="preserve">  elegiremos un usuario que tenga ID en la Red Provincial. Obviamente, cuando finalicemos la operación que hagamos debemos guardar los cambios con </w:t>
      </w:r>
      <w:r w:rsidRPr="00D330CA">
        <w:rPr>
          <w:rFonts w:ascii="Times New Roman" w:eastAsia="Times New Roman" w:hAnsi="Times New Roman" w:cs="Times New Roman"/>
          <w:noProof/>
          <w:sz w:val="24"/>
          <w:szCs w:val="24"/>
          <w:lang w:eastAsia="es-ES"/>
        </w:rPr>
        <w:drawing>
          <wp:inline distT="0" distB="0" distL="0" distR="0" wp14:anchorId="50396E61" wp14:editId="464C7121">
            <wp:extent cx="245110" cy="234315"/>
            <wp:effectExtent l="0" t="0" r="254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 cy="234315"/>
                    </a:xfrm>
                    <a:prstGeom prst="rect">
                      <a:avLst/>
                    </a:prstGeom>
                    <a:noFill/>
                    <a:ln>
                      <a:noFill/>
                    </a:ln>
                  </pic:spPr>
                </pic:pic>
              </a:graphicData>
            </a:graphic>
          </wp:inline>
        </w:drawing>
      </w:r>
    </w:p>
    <w:p w14:paraId="0348CA13"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p>
    <w:p w14:paraId="1A7CF0C7"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sz w:val="24"/>
          <w:szCs w:val="24"/>
          <w:lang w:eastAsia="es-ES"/>
        </w:rPr>
        <w:tab/>
        <w:t>A cada usuario tendremos que ponerle:</w:t>
      </w:r>
    </w:p>
    <w:p w14:paraId="462DCCC6" w14:textId="77777777" w:rsidR="00D83551" w:rsidRPr="00D330CA" w:rsidRDefault="00D83551" w:rsidP="00D83551">
      <w:pPr>
        <w:spacing w:after="0" w:line="240" w:lineRule="auto"/>
        <w:jc w:val="both"/>
        <w:rPr>
          <w:rFonts w:ascii="Times New Roman" w:eastAsia="Times New Roman" w:hAnsi="Times New Roman" w:cs="Times New Roman"/>
          <w:color w:val="000000"/>
          <w:sz w:val="24"/>
          <w:szCs w:val="24"/>
          <w:lang w:eastAsia="es-ES"/>
        </w:rPr>
      </w:pPr>
      <w:r w:rsidRPr="00D330CA">
        <w:rPr>
          <w:rFonts w:ascii="Times New Roman" w:eastAsia="Times New Roman" w:hAnsi="Times New Roman" w:cs="Times New Roman"/>
          <w:b/>
          <w:sz w:val="24"/>
          <w:szCs w:val="24"/>
          <w:lang w:eastAsia="es-ES"/>
        </w:rPr>
        <w:t>Tipo</w:t>
      </w:r>
      <w:r w:rsidRPr="00D330CA">
        <w:rPr>
          <w:rFonts w:ascii="Times New Roman" w:eastAsia="Times New Roman" w:hAnsi="Times New Roman" w:cs="Times New Roman"/>
          <w:sz w:val="24"/>
          <w:szCs w:val="24"/>
          <w:lang w:eastAsia="es-ES"/>
        </w:rPr>
        <w:t xml:space="preserve"> de usuario, que </w:t>
      </w:r>
      <w:r w:rsidRPr="00D330CA">
        <w:rPr>
          <w:rFonts w:ascii="Times New Roman" w:eastAsia="Times New Roman" w:hAnsi="Times New Roman" w:cs="Times New Roman"/>
          <w:color w:val="000000"/>
          <w:sz w:val="24"/>
          <w:szCs w:val="24"/>
          <w:lang w:eastAsia="es-ES"/>
        </w:rPr>
        <w:t>sirve para poder gestionar los permisos de la aplicación según el rol que tenga: Administrador de Área, Gestor o Consulta Área.</w:t>
      </w:r>
    </w:p>
    <w:p w14:paraId="6615A789"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color w:val="000000"/>
          <w:sz w:val="24"/>
          <w:szCs w:val="24"/>
          <w:lang w:eastAsia="es-ES"/>
        </w:rPr>
        <w:t>El Administrador de Área de un Departamento, podrá realizar altas, bajas y modificaciones de los datos del Departamento y de sus usuarios. (debe de haber más de uno por Departamento, para que en ausencia de alguno el servicio se pueda seguir dando).</w:t>
      </w:r>
    </w:p>
    <w:p w14:paraId="67C92A47"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Nombre, NIF y Correo-e</w:t>
      </w:r>
      <w:r w:rsidRPr="00D330CA">
        <w:rPr>
          <w:rFonts w:ascii="Times New Roman" w:eastAsia="Times New Roman" w:hAnsi="Times New Roman" w:cs="Times New Roman"/>
          <w:sz w:val="24"/>
          <w:szCs w:val="24"/>
          <w:lang w:eastAsia="es-ES"/>
        </w:rPr>
        <w:t>, sale del ID seleccionado.</w:t>
      </w:r>
    </w:p>
    <w:p w14:paraId="2B67DB22"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r w:rsidRPr="00D330CA">
        <w:rPr>
          <w:rFonts w:ascii="Times New Roman" w:eastAsia="Times New Roman" w:hAnsi="Times New Roman" w:cs="Times New Roman"/>
          <w:b/>
          <w:sz w:val="24"/>
          <w:szCs w:val="24"/>
          <w:lang w:eastAsia="es-ES"/>
        </w:rPr>
        <w:t>Área</w:t>
      </w:r>
      <w:r w:rsidRPr="00D330CA">
        <w:rPr>
          <w:rFonts w:ascii="Times New Roman" w:eastAsia="Times New Roman" w:hAnsi="Times New Roman" w:cs="Times New Roman"/>
          <w:sz w:val="24"/>
          <w:szCs w:val="24"/>
          <w:lang w:eastAsia="es-ES"/>
        </w:rPr>
        <w:t>, Es un literal.</w:t>
      </w:r>
    </w:p>
    <w:p w14:paraId="4A4E6C0F" w14:textId="77777777" w:rsidR="00D83551" w:rsidRPr="00D330CA" w:rsidRDefault="00D83551" w:rsidP="00D83551">
      <w:pPr>
        <w:spacing w:after="0" w:line="240" w:lineRule="auto"/>
        <w:jc w:val="both"/>
        <w:rPr>
          <w:rFonts w:ascii="Times New Roman" w:eastAsia="Times New Roman" w:hAnsi="Times New Roman" w:cs="Times New Roman"/>
          <w:color w:val="000000"/>
          <w:sz w:val="24"/>
          <w:szCs w:val="24"/>
          <w:lang w:eastAsia="es-ES"/>
        </w:rPr>
      </w:pPr>
      <w:r w:rsidRPr="00D330CA">
        <w:rPr>
          <w:rFonts w:ascii="Times New Roman" w:eastAsia="Times New Roman" w:hAnsi="Times New Roman" w:cs="Times New Roman"/>
          <w:b/>
          <w:sz w:val="24"/>
          <w:szCs w:val="24"/>
          <w:lang w:eastAsia="es-ES"/>
        </w:rPr>
        <w:t>Perfíl,</w:t>
      </w:r>
      <w:r w:rsidRPr="00D330CA">
        <w:rPr>
          <w:rFonts w:ascii="Times New Roman" w:eastAsia="Times New Roman" w:hAnsi="Times New Roman" w:cs="Times New Roman"/>
          <w:sz w:val="24"/>
          <w:szCs w:val="24"/>
          <w:lang w:eastAsia="es-ES"/>
        </w:rPr>
        <w:t xml:space="preserve"> </w:t>
      </w:r>
      <w:r w:rsidRPr="00D330CA">
        <w:rPr>
          <w:rFonts w:ascii="Times New Roman" w:eastAsia="Times New Roman" w:hAnsi="Times New Roman" w:cs="Times New Roman"/>
          <w:color w:val="000000"/>
          <w:sz w:val="24"/>
          <w:szCs w:val="24"/>
          <w:lang w:eastAsia="es-ES"/>
        </w:rPr>
        <w:t>son las opciones del menú a las que se le da permiso. (Por ejemplo, no tendrá el mismo menú de opciones un departamento peticionario que un tramitador de expedientes de contratación).</w:t>
      </w:r>
    </w:p>
    <w:p w14:paraId="3D946AF1" w14:textId="77777777" w:rsidR="00D83551" w:rsidRPr="00D330CA" w:rsidRDefault="00D83551" w:rsidP="00D83551">
      <w:pPr>
        <w:spacing w:after="0" w:line="240" w:lineRule="auto"/>
        <w:jc w:val="both"/>
        <w:rPr>
          <w:rFonts w:ascii="Times New Roman" w:eastAsia="Times New Roman" w:hAnsi="Times New Roman" w:cs="Times New Roman"/>
          <w:sz w:val="24"/>
          <w:szCs w:val="24"/>
          <w:lang w:eastAsia="es-ES"/>
        </w:rPr>
      </w:pPr>
    </w:p>
    <w:p w14:paraId="01D7842F" w14:textId="77777777" w:rsidR="00D83551" w:rsidRPr="00D330CA" w:rsidRDefault="00D83551" w:rsidP="00D83551">
      <w:pPr>
        <w:spacing w:after="0" w:line="240" w:lineRule="auto"/>
        <w:jc w:val="center"/>
        <w:rPr>
          <w:rFonts w:ascii="Times New Roman" w:eastAsia="Times New Roman" w:hAnsi="Times New Roman" w:cs="Times New Roman"/>
          <w:sz w:val="24"/>
          <w:szCs w:val="24"/>
          <w:lang w:eastAsia="es-ES"/>
        </w:rPr>
      </w:pPr>
      <w:r w:rsidRPr="00D330CA">
        <w:rPr>
          <w:rFonts w:ascii="Times New Roman" w:eastAsia="Times New Roman" w:hAnsi="Times New Roman" w:cs="Times New Roman"/>
          <w:noProof/>
          <w:sz w:val="24"/>
          <w:szCs w:val="24"/>
          <w:lang w:eastAsia="es-ES"/>
        </w:rPr>
        <w:lastRenderedPageBreak/>
        <w:drawing>
          <wp:inline distT="0" distB="0" distL="0" distR="0" wp14:anchorId="7D9CDC6C" wp14:editId="57D36595">
            <wp:extent cx="4789284" cy="3802244"/>
            <wp:effectExtent l="0" t="0" r="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771" cy="3832799"/>
                    </a:xfrm>
                    <a:prstGeom prst="rect">
                      <a:avLst/>
                    </a:prstGeom>
                    <a:noFill/>
                    <a:ln>
                      <a:noFill/>
                    </a:ln>
                  </pic:spPr>
                </pic:pic>
              </a:graphicData>
            </a:graphic>
          </wp:inline>
        </w:drawing>
      </w:r>
    </w:p>
    <w:p w14:paraId="2B632DA2" w14:textId="77777777" w:rsidR="00D83551" w:rsidRDefault="00D83551" w:rsidP="0048488E">
      <w:pPr>
        <w:rPr>
          <w:rFonts w:ascii="Tahoma" w:hAnsi="Tahoma" w:cs="Tahoma"/>
        </w:rPr>
      </w:pPr>
    </w:p>
    <w:p w14:paraId="5CCFF9C0" w14:textId="1D8AAEEB" w:rsidR="00037BAA" w:rsidRPr="00037BAA" w:rsidRDefault="00382DDE" w:rsidP="00037BAA">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1.3</w:t>
      </w:r>
      <w:r w:rsidR="00037BAA" w:rsidRPr="00037BAA">
        <w:rPr>
          <w:rFonts w:ascii="Times New Roman" w:eastAsia="Times New Roman" w:hAnsi="Times New Roman" w:cs="Times New Roman"/>
          <w:b/>
          <w:sz w:val="24"/>
          <w:szCs w:val="24"/>
          <w:lang w:eastAsia="es-ES"/>
        </w:rPr>
        <w:t>. DATOS GENERALES</w:t>
      </w:r>
      <w:r w:rsidR="00037BAA" w:rsidRPr="00037BAA">
        <w:rPr>
          <w:rFonts w:ascii="Times New Roman" w:eastAsia="Times New Roman" w:hAnsi="Times New Roman" w:cs="Times New Roman"/>
          <w:sz w:val="24"/>
          <w:szCs w:val="24"/>
          <w:lang w:eastAsia="es-ES"/>
        </w:rPr>
        <w:t>.</w:t>
      </w:r>
    </w:p>
    <w:p w14:paraId="31AD1A23"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p>
    <w:p w14:paraId="58D06CF5" w14:textId="4E4BC1EA" w:rsidR="00037BAA" w:rsidRPr="00037BAA" w:rsidRDefault="00ED04AE" w:rsidP="00037BAA">
      <w:pPr>
        <w:spacing w:after="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14:anchorId="4B5B07D9" wp14:editId="72D37ACA">
            <wp:extent cx="4552958" cy="3485584"/>
            <wp:effectExtent l="0" t="0" r="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0225" cy="3537081"/>
                    </a:xfrm>
                    <a:prstGeom prst="rect">
                      <a:avLst/>
                    </a:prstGeom>
                  </pic:spPr>
                </pic:pic>
              </a:graphicData>
            </a:graphic>
          </wp:inline>
        </w:drawing>
      </w:r>
    </w:p>
    <w:p w14:paraId="4EF0CE57"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p>
    <w:p w14:paraId="0728C98F"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sz w:val="24"/>
          <w:szCs w:val="24"/>
          <w:lang w:eastAsia="es-ES"/>
        </w:rPr>
        <w:tab/>
        <w:t xml:space="preserve">En la opción de </w:t>
      </w:r>
      <w:r w:rsidRPr="00037BAA">
        <w:rPr>
          <w:rFonts w:ascii="Times New Roman" w:eastAsia="Times New Roman" w:hAnsi="Times New Roman" w:cs="Times New Roman"/>
          <w:b/>
          <w:i/>
          <w:sz w:val="24"/>
          <w:szCs w:val="24"/>
          <w:lang w:eastAsia="es-ES"/>
        </w:rPr>
        <w:t>Datos Generales.- Configuración Departamento</w:t>
      </w:r>
      <w:r w:rsidRPr="00037BAA">
        <w:rPr>
          <w:rFonts w:ascii="Times New Roman" w:eastAsia="Times New Roman" w:hAnsi="Times New Roman" w:cs="Times New Roman"/>
          <w:sz w:val="24"/>
          <w:szCs w:val="24"/>
          <w:lang w:eastAsia="es-ES"/>
        </w:rPr>
        <w:t>, hay que introducir los datos del mismo que facilitaran el trabajo posterior.</w:t>
      </w:r>
    </w:p>
    <w:p w14:paraId="42C92048"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sz w:val="24"/>
          <w:szCs w:val="24"/>
          <w:lang w:eastAsia="es-ES"/>
        </w:rPr>
        <w:tab/>
        <w:t>En algunos campos GEC@L ofrece ayuda, situando el cursor sobre el mismo se hará visible la información.</w:t>
      </w:r>
    </w:p>
    <w:p w14:paraId="38E83FE0"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p>
    <w:p w14:paraId="40E7466C" w14:textId="3E2D7A49"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noProof/>
          <w:sz w:val="24"/>
          <w:szCs w:val="24"/>
          <w:lang w:eastAsia="es-ES"/>
        </w:rPr>
        <w:drawing>
          <wp:inline distT="0" distB="0" distL="0" distR="0" wp14:anchorId="1C0DE9D3" wp14:editId="759858A5">
            <wp:extent cx="5957181" cy="3947118"/>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512" cy="4046062"/>
                    </a:xfrm>
                    <a:prstGeom prst="rect">
                      <a:avLst/>
                    </a:prstGeom>
                    <a:noFill/>
                    <a:ln>
                      <a:noFill/>
                    </a:ln>
                  </pic:spPr>
                </pic:pic>
              </a:graphicData>
            </a:graphic>
          </wp:inline>
        </w:drawing>
      </w:r>
    </w:p>
    <w:p w14:paraId="0385731B"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p>
    <w:p w14:paraId="319D8C6E" w14:textId="3C0D74DF"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9519EA">
        <w:rPr>
          <w:rFonts w:ascii="Times New Roman" w:eastAsia="Times New Roman" w:hAnsi="Times New Roman" w:cs="Times New Roman"/>
          <w:b/>
          <w:sz w:val="24"/>
          <w:szCs w:val="24"/>
          <w:u w:val="single"/>
          <w:lang w:eastAsia="es-ES"/>
        </w:rPr>
        <w:t>DEPARTAMENTO</w:t>
      </w:r>
      <w:r w:rsidR="009519EA">
        <w:rPr>
          <w:rFonts w:ascii="Times New Roman" w:eastAsia="Times New Roman" w:hAnsi="Times New Roman" w:cs="Times New Roman"/>
          <w:b/>
          <w:sz w:val="24"/>
          <w:szCs w:val="24"/>
          <w:u w:val="single"/>
          <w:lang w:eastAsia="es-ES"/>
        </w:rPr>
        <w:t>:</w:t>
      </w:r>
      <w:r w:rsidRPr="00037BAA">
        <w:rPr>
          <w:rFonts w:ascii="Times New Roman" w:eastAsia="Times New Roman" w:hAnsi="Times New Roman" w:cs="Times New Roman"/>
          <w:sz w:val="24"/>
          <w:szCs w:val="24"/>
          <w:lang w:eastAsia="es-ES"/>
        </w:rPr>
        <w:t xml:space="preserve"> Sale por defecto en el que estemos trabajando que extrae de los existentes en Tablas Generales.</w:t>
      </w:r>
    </w:p>
    <w:p w14:paraId="04212597"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RESPONSABLE Y CARGO</w:t>
      </w:r>
      <w:r w:rsidRPr="00037BAA">
        <w:rPr>
          <w:rFonts w:ascii="Times New Roman" w:eastAsia="Times New Roman" w:hAnsi="Times New Roman" w:cs="Times New Roman"/>
          <w:sz w:val="24"/>
          <w:szCs w:val="24"/>
          <w:lang w:eastAsia="es-ES"/>
        </w:rPr>
        <w:t>. del Departamento</w:t>
      </w:r>
    </w:p>
    <w:p w14:paraId="06ABCC3A"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DATOS DE CONTACTO</w:t>
      </w:r>
      <w:r w:rsidRPr="00037BAA">
        <w:rPr>
          <w:rFonts w:ascii="Times New Roman" w:eastAsia="Times New Roman" w:hAnsi="Times New Roman" w:cs="Times New Roman"/>
          <w:sz w:val="24"/>
          <w:szCs w:val="24"/>
          <w:lang w:eastAsia="es-ES"/>
        </w:rPr>
        <w:t>.- Dirección, teléfono, correo-e.</w:t>
      </w:r>
    </w:p>
    <w:p w14:paraId="07C693A8"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ÁREA DEPARTAMENTO</w:t>
      </w:r>
      <w:r w:rsidRPr="00037BAA">
        <w:rPr>
          <w:rFonts w:ascii="Times New Roman" w:eastAsia="Times New Roman" w:hAnsi="Times New Roman" w:cs="Times New Roman"/>
          <w:sz w:val="24"/>
          <w:szCs w:val="24"/>
          <w:lang w:eastAsia="es-ES"/>
        </w:rPr>
        <w:t>.</w:t>
      </w:r>
    </w:p>
    <w:p w14:paraId="681B4B8D" w14:textId="77777777" w:rsidR="00037BAA" w:rsidRPr="00037BAA" w:rsidRDefault="00037BAA" w:rsidP="00037BAA">
      <w:pPr>
        <w:autoSpaceDE w:val="0"/>
        <w:autoSpaceDN w:val="0"/>
        <w:adjustRightInd w:val="0"/>
        <w:spacing w:after="0" w:line="240" w:lineRule="auto"/>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DIRECTORIO FIC</w:t>
      </w:r>
      <w:r w:rsidRPr="00037BAA">
        <w:rPr>
          <w:rFonts w:ascii="Times New Roman" w:eastAsia="Times New Roman" w:hAnsi="Times New Roman" w:cs="Times New Roman"/>
          <w:sz w:val="24"/>
          <w:szCs w:val="24"/>
          <w:lang w:eastAsia="es-ES"/>
        </w:rPr>
        <w:t xml:space="preserve">.- Ruta compartida por el Departamento para guardar/seleccionar documentos. </w:t>
      </w:r>
    </w:p>
    <w:p w14:paraId="7A2E50E9"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 IVA POR DEFECTO</w:t>
      </w:r>
      <w:r w:rsidRPr="00037BAA">
        <w:rPr>
          <w:rFonts w:ascii="Times New Roman" w:eastAsia="Times New Roman" w:hAnsi="Times New Roman" w:cs="Times New Roman"/>
          <w:sz w:val="24"/>
          <w:szCs w:val="24"/>
          <w:lang w:eastAsia="es-ES"/>
        </w:rPr>
        <w:t>. Porcentaje de IVA que se aplicará, por defecto, en nuestras peticiones de servicios y suministros.</w:t>
      </w:r>
    </w:p>
    <w:p w14:paraId="5DE3020A" w14:textId="77777777" w:rsidR="00037BAA" w:rsidRPr="00037BAA" w:rsidRDefault="00037BAA" w:rsidP="00037BAA">
      <w:pPr>
        <w:spacing w:after="0" w:line="240" w:lineRule="auto"/>
        <w:jc w:val="both"/>
        <w:rPr>
          <w:rFonts w:ascii="Times New Roman" w:eastAsia="Times New Roman" w:hAnsi="Times New Roman" w:cs="Times New Roman"/>
          <w:sz w:val="24"/>
          <w:szCs w:val="24"/>
          <w:lang w:eastAsia="es-ES"/>
        </w:rPr>
      </w:pPr>
      <w:r w:rsidRPr="00037BAA">
        <w:rPr>
          <w:rFonts w:ascii="Times New Roman" w:eastAsia="Times New Roman" w:hAnsi="Times New Roman" w:cs="Times New Roman"/>
          <w:b/>
          <w:sz w:val="24"/>
          <w:szCs w:val="24"/>
          <w:lang w:eastAsia="es-ES"/>
        </w:rPr>
        <w:t>ÓRGANO AP</w:t>
      </w:r>
      <w:r w:rsidRPr="00037BAA">
        <w:rPr>
          <w:rFonts w:ascii="Times New Roman" w:eastAsia="Times New Roman" w:hAnsi="Times New Roman" w:cs="Times New Roman"/>
          <w:sz w:val="24"/>
          <w:szCs w:val="24"/>
          <w:lang w:eastAsia="es-ES"/>
        </w:rPr>
        <w:t>.- Órgano correspondiente al nivel de Aplicación Presupuestaria, asignado al Departamento en el Presupuesto General de la Entidad.</w:t>
      </w:r>
    </w:p>
    <w:p w14:paraId="3D399A2F" w14:textId="18B1C762" w:rsidR="00037BAA" w:rsidRDefault="00037BAA" w:rsidP="00233804">
      <w:pPr>
        <w:spacing w:after="0"/>
        <w:rPr>
          <w:rFonts w:ascii="Tahoma" w:hAnsi="Tahoma" w:cs="Tahoma"/>
        </w:rPr>
      </w:pPr>
    </w:p>
    <w:p w14:paraId="32DCEA51" w14:textId="4F9C17B0"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r w:rsidRPr="009519EA">
        <w:rPr>
          <w:rFonts w:ascii="Times New Roman" w:eastAsia="Times New Roman" w:hAnsi="Times New Roman" w:cs="Times New Roman"/>
          <w:b/>
          <w:sz w:val="24"/>
          <w:szCs w:val="24"/>
          <w:u w:val="single"/>
          <w:lang w:eastAsia="es-ES"/>
        </w:rPr>
        <w:t>PLANTILLAS</w:t>
      </w:r>
      <w:r w:rsidR="0023461D" w:rsidRPr="009519EA">
        <w:rPr>
          <w:rFonts w:ascii="Times New Roman" w:eastAsia="Times New Roman" w:hAnsi="Times New Roman" w:cs="Times New Roman"/>
          <w:b/>
          <w:sz w:val="24"/>
          <w:szCs w:val="24"/>
          <w:u w:val="single"/>
          <w:lang w:eastAsia="es-ES"/>
        </w:rPr>
        <w:t>:</w:t>
      </w:r>
      <w:r w:rsidR="0023461D">
        <w:rPr>
          <w:rFonts w:ascii="Times New Roman" w:eastAsia="Times New Roman" w:hAnsi="Times New Roman" w:cs="Times New Roman"/>
          <w:b/>
          <w:sz w:val="24"/>
          <w:szCs w:val="24"/>
          <w:lang w:eastAsia="es-ES"/>
        </w:rPr>
        <w:t xml:space="preserve"> </w:t>
      </w:r>
      <w:r w:rsidRPr="00BF2F96">
        <w:rPr>
          <w:rFonts w:ascii="Times New Roman" w:eastAsia="Times New Roman" w:hAnsi="Times New Roman" w:cs="Times New Roman"/>
          <w:sz w:val="24"/>
          <w:szCs w:val="24"/>
          <w:lang w:eastAsia="es-ES"/>
        </w:rPr>
        <w:t>Una de las ventajas de GEC@L, es que partiendo de los datos ya grabados (Dato único), podemos generar los documentos que sean necesarios, utilizando plantillas.  Documentos que se firmarán electrónicamente y se archivarán relacionados con los correspondientes expedientes, garantizando así la integridad de la información dato/documento.</w:t>
      </w:r>
    </w:p>
    <w:p w14:paraId="6015F9B8" w14:textId="77777777" w:rsidR="00BF2F96" w:rsidRPr="00BF2F96" w:rsidRDefault="00BF2F96" w:rsidP="00BF2F96">
      <w:pPr>
        <w:spacing w:after="0" w:line="240" w:lineRule="auto"/>
        <w:ind w:left="708"/>
        <w:jc w:val="both"/>
        <w:rPr>
          <w:rFonts w:ascii="Times New Roman" w:eastAsia="Times New Roman" w:hAnsi="Times New Roman" w:cs="Times New Roman"/>
          <w:sz w:val="24"/>
          <w:szCs w:val="24"/>
          <w:lang w:eastAsia="es-ES"/>
        </w:rPr>
      </w:pPr>
    </w:p>
    <w:p w14:paraId="4619EEF2" w14:textId="1677F2D3" w:rsidR="00BF2F96" w:rsidRPr="00BF2F96" w:rsidRDefault="00BF2F96" w:rsidP="00BF2F96">
      <w:pPr>
        <w:spacing w:after="0" w:line="240" w:lineRule="auto"/>
        <w:jc w:val="both"/>
        <w:rPr>
          <w:rFonts w:ascii="Times New Roman" w:eastAsia="Times New Roman" w:hAnsi="Times New Roman" w:cs="Times New Roman"/>
          <w:b/>
          <w:sz w:val="24"/>
          <w:szCs w:val="24"/>
          <w:lang w:eastAsia="es-ES"/>
        </w:rPr>
      </w:pPr>
      <w:r w:rsidRPr="00BF2F96">
        <w:rPr>
          <w:rFonts w:ascii="Times New Roman" w:eastAsia="Times New Roman" w:hAnsi="Times New Roman" w:cs="Times New Roman"/>
          <w:sz w:val="24"/>
          <w:szCs w:val="24"/>
          <w:lang w:eastAsia="es-ES"/>
        </w:rPr>
        <w:tab/>
      </w:r>
      <w:r w:rsidR="008C4199">
        <w:rPr>
          <w:rFonts w:ascii="Times New Roman" w:eastAsia="Times New Roman" w:hAnsi="Times New Roman" w:cs="Times New Roman"/>
          <w:b/>
          <w:sz w:val="24"/>
          <w:szCs w:val="24"/>
          <w:lang w:eastAsia="es-ES"/>
        </w:rPr>
        <w:t>CREAR PLANTILLAS PARA DOCUMENTOS</w:t>
      </w:r>
      <w:r w:rsidR="009519EA">
        <w:rPr>
          <w:rFonts w:ascii="Times New Roman" w:eastAsia="Times New Roman" w:hAnsi="Times New Roman" w:cs="Times New Roman"/>
          <w:b/>
          <w:sz w:val="24"/>
          <w:szCs w:val="24"/>
          <w:lang w:eastAsia="es-ES"/>
        </w:rPr>
        <w:t>.</w:t>
      </w:r>
      <w:r w:rsidRPr="00BF2F96">
        <w:rPr>
          <w:rFonts w:ascii="Times New Roman" w:eastAsia="Times New Roman" w:hAnsi="Times New Roman" w:cs="Times New Roman"/>
          <w:sz w:val="24"/>
          <w:szCs w:val="24"/>
          <w:lang w:eastAsia="es-ES"/>
        </w:rPr>
        <w:t xml:space="preserve">- Para crear las plantillas que necesitemos accederemos por </w:t>
      </w:r>
      <w:r w:rsidRPr="00BF2F96">
        <w:rPr>
          <w:rFonts w:ascii="Times New Roman" w:eastAsia="Times New Roman" w:hAnsi="Times New Roman" w:cs="Times New Roman"/>
          <w:b/>
          <w:sz w:val="24"/>
          <w:szCs w:val="24"/>
          <w:lang w:eastAsia="es-ES"/>
        </w:rPr>
        <w:t xml:space="preserve">Datos Generales.- Crear Plantillas para </w:t>
      </w:r>
      <w:r w:rsidR="00343BC1">
        <w:rPr>
          <w:rFonts w:ascii="Times New Roman" w:eastAsia="Times New Roman" w:hAnsi="Times New Roman" w:cs="Times New Roman"/>
          <w:b/>
          <w:sz w:val="24"/>
          <w:szCs w:val="24"/>
          <w:lang w:eastAsia="es-ES"/>
        </w:rPr>
        <w:t>documentos</w:t>
      </w:r>
      <w:r w:rsidRPr="00BF2F96">
        <w:rPr>
          <w:rFonts w:ascii="Times New Roman" w:eastAsia="Times New Roman" w:hAnsi="Times New Roman" w:cs="Times New Roman"/>
          <w:b/>
          <w:sz w:val="24"/>
          <w:szCs w:val="24"/>
          <w:lang w:eastAsia="es-ES"/>
        </w:rPr>
        <w:t xml:space="preserve">. </w:t>
      </w:r>
    </w:p>
    <w:p w14:paraId="6BF0915A"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070528ED" w14:textId="120406D1" w:rsidR="00BF2F96" w:rsidRPr="00BF2F96" w:rsidRDefault="00251AB8" w:rsidP="00BF2F96">
      <w:pPr>
        <w:spacing w:after="0" w:line="240" w:lineRule="auto"/>
        <w:jc w:val="center"/>
        <w:rPr>
          <w:rFonts w:ascii="Times New Roman" w:eastAsia="Times New Roman" w:hAnsi="Times New Roman" w:cs="Times New Roman"/>
          <w:sz w:val="24"/>
          <w:szCs w:val="24"/>
          <w:lang w:eastAsia="es-ES"/>
        </w:rPr>
      </w:pPr>
      <w:r>
        <w:rPr>
          <w:noProof/>
          <w:lang w:eastAsia="es-ES"/>
        </w:rPr>
        <w:lastRenderedPageBreak/>
        <w:drawing>
          <wp:inline distT="0" distB="0" distL="0" distR="0" wp14:anchorId="3F863A12" wp14:editId="6E9FAB1E">
            <wp:extent cx="4191754" cy="3611880"/>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1762" cy="3672203"/>
                    </a:xfrm>
                    <a:prstGeom prst="rect">
                      <a:avLst/>
                    </a:prstGeom>
                  </pic:spPr>
                </pic:pic>
              </a:graphicData>
            </a:graphic>
          </wp:inline>
        </w:drawing>
      </w:r>
    </w:p>
    <w:p w14:paraId="6BFFD00E"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4FDD9F9F" w14:textId="1F077174"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ab/>
      </w:r>
      <w:r w:rsidRPr="00BF2F96">
        <w:rPr>
          <w:rFonts w:ascii="Times New Roman" w:eastAsia="Times New Roman" w:hAnsi="Times New Roman" w:cs="Times New Roman"/>
          <w:b/>
          <w:i/>
          <w:sz w:val="24"/>
          <w:szCs w:val="24"/>
          <w:lang w:eastAsia="es-ES"/>
        </w:rPr>
        <w:t xml:space="preserve">Antes </w:t>
      </w:r>
      <w:r w:rsidRPr="00BF2F96">
        <w:rPr>
          <w:rFonts w:ascii="Times New Roman" w:eastAsia="Times New Roman" w:hAnsi="Times New Roman" w:cs="Times New Roman"/>
          <w:b/>
          <w:i/>
          <w:color w:val="000000"/>
          <w:sz w:val="24"/>
          <w:szCs w:val="24"/>
          <w:lang w:eastAsia="es-ES"/>
        </w:rPr>
        <w:t>crearemos una carpeta de archivo, en nuestro Directorio de Ficheros departamental</w:t>
      </w:r>
      <w:r w:rsidR="0063076D">
        <w:rPr>
          <w:rFonts w:ascii="Times New Roman" w:eastAsia="Times New Roman" w:hAnsi="Times New Roman" w:cs="Times New Roman"/>
          <w:color w:val="000000"/>
          <w:sz w:val="24"/>
          <w:szCs w:val="24"/>
          <w:lang w:eastAsia="es-ES"/>
        </w:rPr>
        <w:t xml:space="preserve">, </w:t>
      </w:r>
      <w:r w:rsidRPr="00BF2F96">
        <w:rPr>
          <w:rFonts w:ascii="Times New Roman" w:eastAsia="Times New Roman" w:hAnsi="Times New Roman" w:cs="Times New Roman"/>
          <w:color w:val="000000"/>
          <w:sz w:val="24"/>
          <w:szCs w:val="24"/>
          <w:lang w:eastAsia="es-ES"/>
        </w:rPr>
        <w:t xml:space="preserve">donde guardaremos los ficheros de esas plantillas. </w:t>
      </w:r>
    </w:p>
    <w:p w14:paraId="5F9A7DD2" w14:textId="6E0308AE" w:rsidR="00BF2F96" w:rsidRDefault="00BF2F96" w:rsidP="00BF2F96">
      <w:pPr>
        <w:spacing w:after="0" w:line="240" w:lineRule="auto"/>
        <w:ind w:firstLine="708"/>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sz w:val="24"/>
          <w:szCs w:val="24"/>
          <w:lang w:eastAsia="es-ES"/>
        </w:rPr>
        <w:t xml:space="preserve">Para crear el fichero de una </w:t>
      </w:r>
      <w:r w:rsidRPr="00BF2F96">
        <w:rPr>
          <w:rFonts w:ascii="Times New Roman" w:eastAsia="Times New Roman" w:hAnsi="Times New Roman" w:cs="Times New Roman"/>
          <w:b/>
          <w:i/>
          <w:sz w:val="24"/>
          <w:szCs w:val="24"/>
          <w:lang w:eastAsia="es-ES"/>
        </w:rPr>
        <w:t>plantilla podemos utilizar cualquier aplicación de procesamiento de texto</w:t>
      </w:r>
      <w:r w:rsidRPr="00BF2F96">
        <w:rPr>
          <w:rFonts w:ascii="Times New Roman" w:eastAsia="Times New Roman" w:hAnsi="Times New Roman" w:cs="Times New Roman"/>
          <w:sz w:val="24"/>
          <w:szCs w:val="24"/>
          <w:lang w:eastAsia="es-ES"/>
        </w:rPr>
        <w:t xml:space="preserve"> (Word, etc.), e </w:t>
      </w:r>
      <w:r w:rsidRPr="00BF2F96">
        <w:rPr>
          <w:rFonts w:ascii="Times New Roman" w:eastAsia="Times New Roman" w:hAnsi="Times New Roman" w:cs="Times New Roman"/>
          <w:b/>
          <w:i/>
          <w:sz w:val="24"/>
          <w:szCs w:val="24"/>
          <w:lang w:eastAsia="es-ES"/>
        </w:rPr>
        <w:t>introducir el texto fijo</w:t>
      </w:r>
      <w:r w:rsidRPr="00BF2F96">
        <w:rPr>
          <w:rFonts w:ascii="Times New Roman" w:eastAsia="Times New Roman" w:hAnsi="Times New Roman" w:cs="Times New Roman"/>
          <w:sz w:val="24"/>
          <w:szCs w:val="24"/>
          <w:lang w:eastAsia="es-ES"/>
        </w:rPr>
        <w:t xml:space="preserve"> que corresponda al documento que queramos crear</w:t>
      </w:r>
      <w:r w:rsidRPr="00BF2F96">
        <w:rPr>
          <w:rFonts w:ascii="Times New Roman" w:eastAsia="Times New Roman" w:hAnsi="Times New Roman" w:cs="Times New Roman"/>
          <w:color w:val="000000"/>
          <w:sz w:val="24"/>
          <w:szCs w:val="24"/>
          <w:lang w:eastAsia="es-ES"/>
        </w:rPr>
        <w:t>.</w:t>
      </w:r>
    </w:p>
    <w:p w14:paraId="0570EBC2" w14:textId="77777777" w:rsidR="0063076D" w:rsidRPr="00BF2F96" w:rsidRDefault="0063076D" w:rsidP="00BF2F96">
      <w:pPr>
        <w:spacing w:after="0" w:line="240" w:lineRule="auto"/>
        <w:ind w:firstLine="708"/>
        <w:jc w:val="both"/>
        <w:rPr>
          <w:rFonts w:ascii="Times New Roman" w:eastAsia="Times New Roman" w:hAnsi="Times New Roman" w:cs="Times New Roman"/>
          <w:color w:val="000000"/>
          <w:sz w:val="24"/>
          <w:szCs w:val="24"/>
          <w:lang w:eastAsia="es-ES"/>
        </w:rPr>
      </w:pPr>
    </w:p>
    <w:p w14:paraId="44D9C3AC" w14:textId="0E2EAA74" w:rsidR="00BF2F96" w:rsidRPr="00BF2F96" w:rsidRDefault="00BF2F96" w:rsidP="00BF2F96">
      <w:pPr>
        <w:spacing w:after="0" w:line="240" w:lineRule="auto"/>
        <w:ind w:left="348"/>
        <w:jc w:val="center"/>
        <w:rPr>
          <w:rFonts w:ascii="Times New Roman" w:eastAsia="Times New Roman" w:hAnsi="Times New Roman" w:cs="Times New Roman"/>
          <w:sz w:val="24"/>
          <w:szCs w:val="24"/>
          <w:lang w:eastAsia="es-ES"/>
        </w:rPr>
      </w:pPr>
      <w:r w:rsidRPr="00BF2F96">
        <w:rPr>
          <w:rFonts w:ascii="Times New Roman" w:eastAsia="Times New Roman" w:hAnsi="Times New Roman" w:cs="Times New Roman"/>
          <w:noProof/>
          <w:sz w:val="24"/>
          <w:szCs w:val="24"/>
          <w:lang w:eastAsia="es-ES"/>
        </w:rPr>
        <w:drawing>
          <wp:inline distT="0" distB="0" distL="0" distR="0" wp14:anchorId="7D3CFBA2" wp14:editId="63812F5E">
            <wp:extent cx="5721791" cy="213614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02" cy="2147568"/>
                    </a:xfrm>
                    <a:prstGeom prst="rect">
                      <a:avLst/>
                    </a:prstGeom>
                    <a:noFill/>
                    <a:ln>
                      <a:noFill/>
                    </a:ln>
                  </pic:spPr>
                </pic:pic>
              </a:graphicData>
            </a:graphic>
          </wp:inline>
        </w:drawing>
      </w:r>
    </w:p>
    <w:p w14:paraId="713463EA"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01E9FE53" w14:textId="77777777" w:rsidR="00BF2F96" w:rsidRPr="00BF2F96" w:rsidRDefault="00BF2F96" w:rsidP="00BF2F96">
      <w:pPr>
        <w:spacing w:after="0" w:line="240" w:lineRule="auto"/>
        <w:ind w:firstLine="708"/>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ab/>
        <w:t xml:space="preserve">Creados los documentos, si tenemos permiso para crear plantillas (será el </w:t>
      </w:r>
      <w:r w:rsidRPr="00BF2F96">
        <w:rPr>
          <w:rFonts w:ascii="Times New Roman" w:eastAsia="Times New Roman" w:hAnsi="Times New Roman" w:cs="Times New Roman"/>
          <w:color w:val="000000"/>
          <w:sz w:val="24"/>
          <w:szCs w:val="24"/>
          <w:lang w:eastAsia="es-ES"/>
        </w:rPr>
        <w:t>responsable del Departamento quien lo autorice, para cada usuario, en la opción de</w:t>
      </w:r>
      <w:r w:rsidRPr="00BF2F96">
        <w:rPr>
          <w:rFonts w:ascii="Times New Roman" w:eastAsia="Times New Roman" w:hAnsi="Times New Roman" w:cs="Times New Roman"/>
          <w:b/>
          <w:bCs/>
          <w:color w:val="000000"/>
          <w:sz w:val="24"/>
          <w:szCs w:val="24"/>
          <w:u w:val="single"/>
          <w:lang w:eastAsia="es-ES"/>
        </w:rPr>
        <w:t xml:space="preserve"> </w:t>
      </w:r>
      <w:r w:rsidRPr="00BF2F96">
        <w:rPr>
          <w:rFonts w:ascii="Times New Roman" w:eastAsia="Times New Roman" w:hAnsi="Times New Roman" w:cs="Times New Roman"/>
          <w:b/>
          <w:bCs/>
          <w:i/>
          <w:color w:val="000000"/>
          <w:sz w:val="24"/>
          <w:szCs w:val="24"/>
          <w:lang w:eastAsia="es-ES"/>
        </w:rPr>
        <w:t>permisos de usuarios de Departamento</w:t>
      </w:r>
      <w:r w:rsidRPr="00BF2F96">
        <w:rPr>
          <w:rFonts w:ascii="Times New Roman" w:eastAsia="Times New Roman" w:hAnsi="Times New Roman" w:cs="Times New Roman"/>
          <w:b/>
          <w:bCs/>
          <w:color w:val="000000"/>
          <w:sz w:val="24"/>
          <w:szCs w:val="24"/>
          <w:u w:val="single"/>
          <w:lang w:eastAsia="es-ES"/>
        </w:rPr>
        <w:t xml:space="preserve"> </w:t>
      </w:r>
      <w:r w:rsidRPr="00BF2F96">
        <w:rPr>
          <w:rFonts w:ascii="Times New Roman" w:eastAsia="Times New Roman" w:hAnsi="Times New Roman" w:cs="Times New Roman"/>
          <w:bCs/>
          <w:color w:val="000000"/>
          <w:sz w:val="24"/>
          <w:szCs w:val="24"/>
          <w:lang w:eastAsia="es-ES"/>
        </w:rPr>
        <w:t>como veremos más adelante)</w:t>
      </w:r>
      <w:r w:rsidRPr="00BF2F96">
        <w:rPr>
          <w:rFonts w:ascii="Times New Roman" w:eastAsia="Times New Roman" w:hAnsi="Times New Roman" w:cs="Times New Roman"/>
          <w:b/>
          <w:bCs/>
          <w:color w:val="000000"/>
          <w:sz w:val="24"/>
          <w:szCs w:val="24"/>
          <w:u w:val="single"/>
          <w:lang w:eastAsia="es-ES"/>
        </w:rPr>
        <w:t>.</w:t>
      </w:r>
      <w:r w:rsidRPr="00BF2F96">
        <w:rPr>
          <w:rFonts w:ascii="Times New Roman" w:eastAsia="Times New Roman" w:hAnsi="Times New Roman" w:cs="Times New Roman"/>
          <w:sz w:val="24"/>
          <w:szCs w:val="24"/>
          <w:lang w:eastAsia="es-ES"/>
        </w:rPr>
        <w:t xml:space="preserve"> accederemos a la pantalla, de </w:t>
      </w:r>
      <w:r w:rsidRPr="00BF2F96">
        <w:rPr>
          <w:rFonts w:ascii="Times New Roman" w:eastAsia="Times New Roman" w:hAnsi="Times New Roman" w:cs="Times New Roman"/>
          <w:b/>
          <w:i/>
          <w:sz w:val="24"/>
          <w:szCs w:val="24"/>
          <w:lang w:eastAsia="es-ES"/>
        </w:rPr>
        <w:t>Datos Generales.- Crear Plantillas para Documentos</w:t>
      </w:r>
      <w:r w:rsidRPr="00BF2F96">
        <w:rPr>
          <w:rFonts w:ascii="Times New Roman" w:eastAsia="Times New Roman" w:hAnsi="Times New Roman" w:cs="Times New Roman"/>
          <w:sz w:val="24"/>
          <w:szCs w:val="24"/>
          <w:lang w:eastAsia="es-ES"/>
        </w:rPr>
        <w:t>., en la que elegiremos en “</w:t>
      </w:r>
      <w:r w:rsidRPr="00BF2F96">
        <w:rPr>
          <w:rFonts w:ascii="Times New Roman" w:eastAsia="Times New Roman" w:hAnsi="Times New Roman" w:cs="Times New Roman"/>
          <w:b/>
          <w:sz w:val="24"/>
          <w:szCs w:val="24"/>
          <w:lang w:eastAsia="es-ES"/>
        </w:rPr>
        <w:t>Tipo de Plantillas</w:t>
      </w:r>
      <w:r w:rsidRPr="00BF2F96">
        <w:rPr>
          <w:rFonts w:ascii="Times New Roman" w:eastAsia="Times New Roman" w:hAnsi="Times New Roman" w:cs="Times New Roman"/>
          <w:sz w:val="24"/>
          <w:szCs w:val="24"/>
          <w:lang w:eastAsia="es-ES"/>
        </w:rPr>
        <w:t>”, el que corresponda.</w:t>
      </w:r>
    </w:p>
    <w:p w14:paraId="08CE6270" w14:textId="77777777" w:rsidR="00BF2F96" w:rsidRPr="00BF2F96" w:rsidRDefault="00BF2F96" w:rsidP="00BF2F96">
      <w:pPr>
        <w:spacing w:after="0" w:line="240" w:lineRule="auto"/>
        <w:ind w:firstLine="708"/>
        <w:jc w:val="both"/>
        <w:rPr>
          <w:rFonts w:ascii="Times New Roman" w:eastAsia="Times New Roman" w:hAnsi="Times New Roman" w:cs="Times New Roman"/>
          <w:sz w:val="24"/>
          <w:szCs w:val="24"/>
          <w:lang w:eastAsia="es-ES"/>
        </w:rPr>
      </w:pPr>
    </w:p>
    <w:p w14:paraId="70A32393" w14:textId="08BE2125" w:rsidR="00BF2F96" w:rsidRPr="00BF2F96" w:rsidRDefault="00697C36" w:rsidP="00BF2F96">
      <w:pPr>
        <w:spacing w:after="0" w:line="240" w:lineRule="auto"/>
        <w:ind w:firstLine="708"/>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1BB3F4ED" wp14:editId="310E5527">
            <wp:extent cx="2435382" cy="868680"/>
            <wp:effectExtent l="0" t="0" r="3175" b="762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975" cy="907771"/>
                    </a:xfrm>
                    <a:prstGeom prst="rect">
                      <a:avLst/>
                    </a:prstGeom>
                    <a:noFill/>
                    <a:ln>
                      <a:noFill/>
                    </a:ln>
                  </pic:spPr>
                </pic:pic>
              </a:graphicData>
            </a:graphic>
          </wp:inline>
        </w:drawing>
      </w:r>
    </w:p>
    <w:p w14:paraId="3D98BAC6" w14:textId="77777777" w:rsidR="00BF2F96" w:rsidRPr="00BF2F96" w:rsidRDefault="00BF2F96" w:rsidP="00BF2F96">
      <w:pPr>
        <w:spacing w:after="0" w:line="240" w:lineRule="auto"/>
        <w:ind w:firstLine="708"/>
        <w:jc w:val="center"/>
        <w:rPr>
          <w:rFonts w:ascii="Times New Roman" w:eastAsia="Times New Roman" w:hAnsi="Times New Roman" w:cs="Times New Roman"/>
          <w:sz w:val="24"/>
          <w:szCs w:val="24"/>
          <w:lang w:eastAsia="es-ES"/>
        </w:rPr>
      </w:pPr>
    </w:p>
    <w:p w14:paraId="27421CB7" w14:textId="77777777" w:rsidR="00BF2F96" w:rsidRPr="00BF2F96" w:rsidRDefault="00BF2F96" w:rsidP="00BF2F96">
      <w:pPr>
        <w:spacing w:after="0" w:line="240" w:lineRule="auto"/>
        <w:ind w:firstLine="708"/>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 xml:space="preserve">Lo que </w:t>
      </w:r>
      <w:r w:rsidRPr="00BF2F96">
        <w:rPr>
          <w:rFonts w:ascii="Times New Roman" w:eastAsia="Times New Roman" w:hAnsi="Times New Roman" w:cs="Times New Roman"/>
          <w:b/>
          <w:sz w:val="24"/>
          <w:szCs w:val="24"/>
          <w:lang w:eastAsia="es-ES"/>
        </w:rPr>
        <w:t>nos mostrará todos los campos de datos de la aplicación para las plantillas del tipo elegido</w:t>
      </w:r>
      <w:r w:rsidRPr="00BF2F96">
        <w:rPr>
          <w:rFonts w:ascii="Times New Roman" w:eastAsia="Times New Roman" w:hAnsi="Times New Roman" w:cs="Times New Roman"/>
          <w:sz w:val="24"/>
          <w:szCs w:val="24"/>
          <w:lang w:eastAsia="es-ES"/>
        </w:rPr>
        <w:t>, para que podemos insertarlos como “datos variables” en nuestra plantilla. (Estos datos variables serán los que tomen el valor concreto del dato del expediente que corresponda cuando usemos esa plantilla en la aplicación)</w:t>
      </w:r>
    </w:p>
    <w:p w14:paraId="2E5469B4"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7767F455" w14:textId="2E0B4916" w:rsidR="00BF2F96" w:rsidRPr="00BF2F96" w:rsidRDefault="00762641" w:rsidP="00BF2F96">
      <w:pPr>
        <w:spacing w:after="0" w:line="240" w:lineRule="auto"/>
        <w:jc w:val="both"/>
        <w:rPr>
          <w:rFonts w:ascii="Times New Roman" w:eastAsia="Times New Roman" w:hAnsi="Times New Roman" w:cs="Times New Roman"/>
          <w:sz w:val="24"/>
          <w:szCs w:val="24"/>
          <w:lang w:eastAsia="es-ES"/>
        </w:rPr>
      </w:pPr>
      <w:r>
        <w:rPr>
          <w:noProof/>
          <w:lang w:eastAsia="es-ES"/>
        </w:rPr>
        <w:drawing>
          <wp:inline distT="0" distB="0" distL="0" distR="0" wp14:anchorId="01FFA79D" wp14:editId="33103175">
            <wp:extent cx="6255945" cy="629158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5428" cy="6381573"/>
                    </a:xfrm>
                    <a:prstGeom prst="rect">
                      <a:avLst/>
                    </a:prstGeom>
                  </pic:spPr>
                </pic:pic>
              </a:graphicData>
            </a:graphic>
          </wp:inline>
        </w:drawing>
      </w:r>
    </w:p>
    <w:p w14:paraId="6A1547D4"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4D718008" w14:textId="77777777" w:rsidR="00BF2F96" w:rsidRPr="00BF2F96" w:rsidRDefault="00BF2F96" w:rsidP="00BF2F96">
      <w:pPr>
        <w:spacing w:after="0" w:line="240" w:lineRule="auto"/>
        <w:ind w:firstLine="708"/>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 xml:space="preserve">El siguiente paso será hacer </w:t>
      </w:r>
      <w:r w:rsidRPr="00BF2F96">
        <w:rPr>
          <w:rFonts w:ascii="Times New Roman" w:eastAsia="Times New Roman" w:hAnsi="Times New Roman" w:cs="Times New Roman"/>
          <w:b/>
          <w:sz w:val="24"/>
          <w:szCs w:val="24"/>
          <w:u w:val="single"/>
          <w:lang w:eastAsia="es-ES"/>
        </w:rPr>
        <w:t>doble click</w:t>
      </w:r>
      <w:r w:rsidRPr="00BF2F96">
        <w:rPr>
          <w:rFonts w:ascii="Times New Roman" w:eastAsia="Times New Roman" w:hAnsi="Times New Roman" w:cs="Times New Roman"/>
          <w:sz w:val="24"/>
          <w:szCs w:val="24"/>
          <w:lang w:eastAsia="es-ES"/>
        </w:rPr>
        <w:t xml:space="preserve"> en el campo que queramos añadir. Con eso se copiará el nombre del campo ({ref_expediente}) en el portapapeles, y a continuación nos situaremos en el archivo de Word y, en el lugar donde deseemos que aparezca, pulsaremos CTRL + V o bien con el botón derecho del ratón “Pegar”. Con eso se pegará el nombre del campo ({ref_expediente}). Esto lo iremos haciendo para cada campo variable que deseemos añadir. Esta operación se hace más cómoda si disponemos de dos monitores o uno que permita tener abiertas las dos ventanas.</w:t>
      </w:r>
    </w:p>
    <w:p w14:paraId="1649A1F4"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21D6C876" w14:textId="03253F87" w:rsidR="00BF2F96" w:rsidRPr="00BF2F96" w:rsidRDefault="00BF2F96" w:rsidP="00BF2F96">
      <w:pPr>
        <w:spacing w:after="0" w:line="240" w:lineRule="auto"/>
        <w:jc w:val="center"/>
        <w:rPr>
          <w:rFonts w:ascii="Times New Roman" w:eastAsia="Times New Roman" w:hAnsi="Times New Roman" w:cs="Times New Roman"/>
          <w:sz w:val="24"/>
          <w:szCs w:val="24"/>
          <w:lang w:eastAsia="es-ES"/>
        </w:rPr>
      </w:pPr>
      <w:r w:rsidRPr="00BF2F96">
        <w:rPr>
          <w:rFonts w:ascii="Times New Roman" w:eastAsia="Times New Roman" w:hAnsi="Times New Roman" w:cs="Times New Roman"/>
          <w:noProof/>
          <w:sz w:val="24"/>
          <w:szCs w:val="24"/>
          <w:lang w:eastAsia="es-ES"/>
        </w:rPr>
        <w:lastRenderedPageBreak/>
        <w:drawing>
          <wp:inline distT="0" distB="0" distL="0" distR="0" wp14:anchorId="72BBCE91" wp14:editId="1DA976B6">
            <wp:extent cx="6328372" cy="49974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1666" cy="5023742"/>
                    </a:xfrm>
                    <a:prstGeom prst="rect">
                      <a:avLst/>
                    </a:prstGeom>
                    <a:noFill/>
                    <a:ln>
                      <a:noFill/>
                    </a:ln>
                  </pic:spPr>
                </pic:pic>
              </a:graphicData>
            </a:graphic>
          </wp:inline>
        </w:drawing>
      </w:r>
    </w:p>
    <w:p w14:paraId="47D520E5"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3854E555" w14:textId="77777777" w:rsidR="004E76D7" w:rsidRDefault="00BF2F96" w:rsidP="00BF2F96">
      <w:pPr>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r>
    </w:p>
    <w:p w14:paraId="565BDCB6" w14:textId="093BF831" w:rsidR="00BF2F96" w:rsidRDefault="00BF2F96" w:rsidP="004E76D7">
      <w:pPr>
        <w:spacing w:after="0" w:line="240" w:lineRule="auto"/>
        <w:ind w:firstLine="708"/>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b/>
          <w:i/>
          <w:color w:val="000000"/>
          <w:sz w:val="24"/>
          <w:szCs w:val="24"/>
          <w:lang w:eastAsia="es-ES"/>
        </w:rPr>
        <w:t>Terminada la plantilla deberemos incluirla en la lista de plantillas para informes</w:t>
      </w:r>
      <w:r w:rsidRPr="00BF2F96">
        <w:rPr>
          <w:rFonts w:ascii="Times New Roman" w:eastAsia="Times New Roman" w:hAnsi="Times New Roman" w:cs="Times New Roman"/>
          <w:color w:val="000000"/>
          <w:sz w:val="24"/>
          <w:szCs w:val="24"/>
          <w:lang w:eastAsia="es-ES"/>
        </w:rPr>
        <w:t xml:space="preserve">, para su utilización en la aplicación a la hora de realizar los documentos de las peticiones por todos los usuarios del Departamento, utilizando el botón de informe con plantilla </w:t>
      </w:r>
      <w:r w:rsidRPr="00BF2F96">
        <w:rPr>
          <w:rFonts w:ascii="Times New Roman" w:eastAsia="Times New Roman" w:hAnsi="Times New Roman" w:cs="Times New Roman"/>
          <w:noProof/>
          <w:color w:val="000000"/>
          <w:sz w:val="24"/>
          <w:szCs w:val="24"/>
          <w:lang w:eastAsia="es-ES"/>
        </w:rPr>
        <w:drawing>
          <wp:inline distT="0" distB="0" distL="0" distR="0" wp14:anchorId="29F08A96" wp14:editId="74F6578C">
            <wp:extent cx="290195" cy="2565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5" cy="256540"/>
                    </a:xfrm>
                    <a:prstGeom prst="rect">
                      <a:avLst/>
                    </a:prstGeom>
                    <a:noFill/>
                    <a:ln>
                      <a:noFill/>
                    </a:ln>
                  </pic:spPr>
                </pic:pic>
              </a:graphicData>
            </a:graphic>
          </wp:inline>
        </w:drawing>
      </w:r>
    </w:p>
    <w:p w14:paraId="5CAD1BA2" w14:textId="77777777" w:rsidR="00BF22DC" w:rsidRDefault="00BF22DC" w:rsidP="004E76D7">
      <w:pPr>
        <w:spacing w:after="0" w:line="240" w:lineRule="auto"/>
        <w:ind w:firstLine="708"/>
        <w:jc w:val="both"/>
        <w:rPr>
          <w:rFonts w:ascii="Times New Roman" w:eastAsia="Times New Roman" w:hAnsi="Times New Roman" w:cs="Times New Roman"/>
          <w:color w:val="000000"/>
          <w:sz w:val="24"/>
          <w:szCs w:val="24"/>
          <w:lang w:eastAsia="es-ES"/>
        </w:rPr>
      </w:pPr>
    </w:p>
    <w:p w14:paraId="7E771D4B" w14:textId="77777777" w:rsidR="004E76D7" w:rsidRPr="00BF2F96" w:rsidRDefault="004E76D7" w:rsidP="004E76D7">
      <w:pPr>
        <w:spacing w:after="0" w:line="240" w:lineRule="auto"/>
        <w:ind w:firstLine="708"/>
        <w:jc w:val="both"/>
        <w:rPr>
          <w:rFonts w:ascii="Times New Roman" w:eastAsia="Times New Roman" w:hAnsi="Times New Roman" w:cs="Times New Roman"/>
          <w:color w:val="000000"/>
          <w:sz w:val="24"/>
          <w:szCs w:val="24"/>
          <w:lang w:eastAsia="es-ES"/>
        </w:rPr>
      </w:pPr>
    </w:p>
    <w:p w14:paraId="1D2F250F" w14:textId="7809F9A7" w:rsidR="00BF2F96" w:rsidRDefault="00BF2F96" w:rsidP="00BF2F96">
      <w:pPr>
        <w:spacing w:after="0" w:line="240" w:lineRule="auto"/>
        <w:jc w:val="center"/>
        <w:rPr>
          <w:rFonts w:ascii="Times New Roman" w:eastAsia="Times New Roman" w:hAnsi="Times New Roman" w:cs="Times New Roman"/>
          <w:sz w:val="24"/>
          <w:szCs w:val="24"/>
          <w:lang w:eastAsia="es-ES"/>
        </w:rPr>
      </w:pPr>
      <w:r w:rsidRPr="00BF2F96">
        <w:rPr>
          <w:rFonts w:ascii="Times New Roman" w:eastAsia="Times New Roman" w:hAnsi="Times New Roman" w:cs="Times New Roman"/>
          <w:noProof/>
          <w:sz w:val="24"/>
          <w:szCs w:val="24"/>
          <w:lang w:eastAsia="es-ES"/>
        </w:rPr>
        <w:drawing>
          <wp:inline distT="0" distB="0" distL="0" distR="0" wp14:anchorId="0C01645A" wp14:editId="791201B9">
            <wp:extent cx="4326890" cy="23431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6890" cy="234315"/>
                    </a:xfrm>
                    <a:prstGeom prst="rect">
                      <a:avLst/>
                    </a:prstGeom>
                    <a:noFill/>
                    <a:ln>
                      <a:noFill/>
                    </a:ln>
                  </pic:spPr>
                </pic:pic>
              </a:graphicData>
            </a:graphic>
          </wp:inline>
        </w:drawing>
      </w:r>
    </w:p>
    <w:p w14:paraId="31BB79C6" w14:textId="77777777" w:rsidR="00BF22DC" w:rsidRPr="00BF2F96" w:rsidRDefault="00BF22DC" w:rsidP="00BF2F96">
      <w:pPr>
        <w:spacing w:after="0" w:line="240" w:lineRule="auto"/>
        <w:jc w:val="center"/>
        <w:rPr>
          <w:rFonts w:ascii="Times New Roman" w:eastAsia="Times New Roman" w:hAnsi="Times New Roman" w:cs="Times New Roman"/>
          <w:sz w:val="24"/>
          <w:szCs w:val="24"/>
          <w:lang w:eastAsia="es-ES"/>
        </w:rPr>
      </w:pPr>
    </w:p>
    <w:p w14:paraId="34AD7C5A"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7E88629B" w14:textId="17AE2AEA" w:rsid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sz w:val="24"/>
          <w:szCs w:val="24"/>
          <w:lang w:eastAsia="es-ES"/>
        </w:rPr>
        <w:tab/>
      </w:r>
      <w:r w:rsidRPr="00BF2F96">
        <w:rPr>
          <w:rFonts w:ascii="Times New Roman" w:eastAsia="Times New Roman" w:hAnsi="Times New Roman" w:cs="Times New Roman"/>
          <w:b/>
          <w:sz w:val="24"/>
          <w:szCs w:val="24"/>
          <w:lang w:eastAsia="es-ES"/>
        </w:rPr>
        <w:t xml:space="preserve">LISTA DE PLANTILLAS PARA </w:t>
      </w:r>
      <w:r w:rsidR="00F64A5A">
        <w:rPr>
          <w:rFonts w:ascii="Times New Roman" w:eastAsia="Times New Roman" w:hAnsi="Times New Roman" w:cs="Times New Roman"/>
          <w:b/>
          <w:sz w:val="24"/>
          <w:szCs w:val="24"/>
          <w:lang w:eastAsia="es-ES"/>
        </w:rPr>
        <w:t>DOCUMENTOS</w:t>
      </w:r>
      <w:r w:rsidRPr="00BF2F96">
        <w:rPr>
          <w:rFonts w:ascii="Times New Roman" w:eastAsia="Times New Roman" w:hAnsi="Times New Roman" w:cs="Times New Roman"/>
          <w:sz w:val="24"/>
          <w:szCs w:val="24"/>
          <w:lang w:eastAsia="es-ES"/>
        </w:rPr>
        <w:t xml:space="preserve">.-  </w:t>
      </w:r>
      <w:r w:rsidRPr="00BF2F96">
        <w:rPr>
          <w:rFonts w:ascii="Times New Roman" w:eastAsia="Times New Roman" w:hAnsi="Times New Roman" w:cs="Times New Roman"/>
          <w:sz w:val="24"/>
          <w:szCs w:val="24"/>
          <w:lang w:eastAsia="es-ES"/>
        </w:rPr>
        <w:tab/>
        <w:t>En esta opción podremos subir el fichero de la plantilla, creada en word, a la</w:t>
      </w:r>
      <w:r w:rsidRPr="00BF2F96">
        <w:rPr>
          <w:rFonts w:ascii="Times New Roman" w:eastAsia="Times New Roman" w:hAnsi="Times New Roman" w:cs="Times New Roman"/>
          <w:color w:val="000000"/>
          <w:sz w:val="24"/>
          <w:szCs w:val="24"/>
          <w:lang w:eastAsia="es-ES"/>
        </w:rPr>
        <w:t xml:space="preserve"> tabla que contiene la lista de las plantillas disponibles en la aplicación para realizar los documentos de las peticiones, para su uso por todo el Departamento. No podrá utilizarse ninguna plantilla que no esté incluida previamente en esta lista.</w:t>
      </w:r>
    </w:p>
    <w:p w14:paraId="0FB12415" w14:textId="3077136A" w:rsidR="00F64A5A" w:rsidRPr="00BF2F96" w:rsidRDefault="00F64A5A"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825489">
        <w:rPr>
          <w:rFonts w:ascii="Times New Roman" w:hAnsi="Times New Roman" w:cs="Times New Roman"/>
          <w:noProof/>
          <w:sz w:val="24"/>
          <w:szCs w:val="24"/>
          <w:lang w:eastAsia="es-ES"/>
        </w:rPr>
        <w:lastRenderedPageBreak/>
        <w:drawing>
          <wp:inline distT="0" distB="0" distL="0" distR="0" wp14:anchorId="6330854C" wp14:editId="3A711E77">
            <wp:extent cx="6188710" cy="3028315"/>
            <wp:effectExtent l="0" t="0" r="254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3028315"/>
                    </a:xfrm>
                    <a:prstGeom prst="rect">
                      <a:avLst/>
                    </a:prstGeom>
                  </pic:spPr>
                </pic:pic>
              </a:graphicData>
            </a:graphic>
          </wp:inline>
        </w:drawing>
      </w:r>
    </w:p>
    <w:p w14:paraId="513BD350"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7F267967" w14:textId="6B7BF22D"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r>
      <w:r w:rsidRPr="00BF2F96">
        <w:rPr>
          <w:rFonts w:ascii="Times New Roman" w:eastAsia="Times New Roman" w:hAnsi="Times New Roman" w:cs="Times New Roman"/>
          <w:b/>
          <w:color w:val="000000"/>
          <w:sz w:val="24"/>
          <w:szCs w:val="24"/>
          <w:lang w:eastAsia="es-ES"/>
        </w:rPr>
        <w:t>Para añadir una plantilla usaremos el botón nuevo</w:t>
      </w:r>
      <w:r w:rsidRPr="00BF2F96">
        <w:rPr>
          <w:rFonts w:ascii="Times New Roman" w:eastAsia="Times New Roman" w:hAnsi="Times New Roman" w:cs="Times New Roman"/>
          <w:color w:val="000000"/>
          <w:sz w:val="24"/>
          <w:szCs w:val="24"/>
          <w:lang w:eastAsia="es-ES"/>
        </w:rPr>
        <w:t xml:space="preserve"> </w:t>
      </w:r>
      <w:r w:rsidRPr="00BF2F96">
        <w:rPr>
          <w:rFonts w:ascii="Times New Roman" w:eastAsia="Times New Roman" w:hAnsi="Times New Roman" w:cs="Times New Roman"/>
          <w:noProof/>
          <w:color w:val="000000"/>
          <w:sz w:val="24"/>
          <w:szCs w:val="24"/>
          <w:lang w:eastAsia="es-ES"/>
        </w:rPr>
        <w:drawing>
          <wp:inline distT="0" distB="0" distL="0" distR="0" wp14:anchorId="2C738B97" wp14:editId="375FA64F">
            <wp:extent cx="178435" cy="18986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sidRPr="00BF2F96">
        <w:rPr>
          <w:rFonts w:ascii="Times New Roman" w:eastAsia="Times New Roman" w:hAnsi="Times New Roman" w:cs="Times New Roman"/>
          <w:color w:val="000000"/>
          <w:sz w:val="24"/>
          <w:szCs w:val="24"/>
          <w:lang w:eastAsia="es-ES"/>
        </w:rPr>
        <w:t xml:space="preserve"> y , si hemos establecido en datos generales un “Directorio de Ficheros”, se nos abrirá una ventana mostrándolo para que seleccionemos el fichero. Dando al </w:t>
      </w:r>
      <w:r w:rsidRPr="00BF2F96">
        <w:rPr>
          <w:rFonts w:ascii="Times New Roman" w:eastAsia="Times New Roman" w:hAnsi="Times New Roman" w:cs="Times New Roman"/>
          <w:b/>
          <w:i/>
          <w:color w:val="000000"/>
          <w:sz w:val="24"/>
          <w:szCs w:val="24"/>
          <w:lang w:eastAsia="es-ES"/>
        </w:rPr>
        <w:t>botón abrir</w:t>
      </w:r>
      <w:r w:rsidRPr="00BF2F96">
        <w:rPr>
          <w:rFonts w:ascii="Times New Roman" w:eastAsia="Times New Roman" w:hAnsi="Times New Roman" w:cs="Times New Roman"/>
          <w:color w:val="000000"/>
          <w:sz w:val="24"/>
          <w:szCs w:val="24"/>
          <w:lang w:eastAsia="es-ES"/>
        </w:rPr>
        <w:t>, se subirá el fichero a la lista de plantillas.</w:t>
      </w:r>
    </w:p>
    <w:p w14:paraId="020C605A"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2FD920F5" w14:textId="79985118"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noProof/>
          <w:color w:val="000000"/>
          <w:sz w:val="24"/>
          <w:szCs w:val="24"/>
          <w:lang w:eastAsia="es-ES"/>
        </w:rPr>
        <w:drawing>
          <wp:inline distT="0" distB="0" distL="0" distR="0" wp14:anchorId="67BEF0DA" wp14:editId="10070D5D">
            <wp:extent cx="3322955" cy="2654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2955" cy="2654300"/>
                    </a:xfrm>
                    <a:prstGeom prst="rect">
                      <a:avLst/>
                    </a:prstGeom>
                    <a:noFill/>
                    <a:ln>
                      <a:noFill/>
                    </a:ln>
                  </pic:spPr>
                </pic:pic>
              </a:graphicData>
            </a:graphic>
          </wp:inline>
        </w:drawing>
      </w:r>
    </w:p>
    <w:p w14:paraId="37D21CB1"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12A379EF"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t xml:space="preserve">Una vez subida deberemos, poner la descripción y elegir para esa plantilla el </w:t>
      </w:r>
      <w:r w:rsidRPr="00BF2F96">
        <w:rPr>
          <w:rFonts w:ascii="Times New Roman" w:eastAsia="Times New Roman" w:hAnsi="Times New Roman" w:cs="Times New Roman"/>
          <w:b/>
          <w:i/>
          <w:color w:val="000000"/>
          <w:sz w:val="24"/>
          <w:szCs w:val="24"/>
          <w:lang w:eastAsia="es-ES"/>
        </w:rPr>
        <w:t>tipo de documento</w:t>
      </w:r>
      <w:r w:rsidRPr="00BF2F96">
        <w:rPr>
          <w:rFonts w:ascii="Times New Roman" w:eastAsia="Times New Roman" w:hAnsi="Times New Roman" w:cs="Times New Roman"/>
          <w:color w:val="000000"/>
          <w:sz w:val="24"/>
          <w:szCs w:val="24"/>
          <w:lang w:eastAsia="es-ES"/>
        </w:rPr>
        <w:t xml:space="preserve"> y el </w:t>
      </w:r>
      <w:r w:rsidRPr="00BF2F96">
        <w:rPr>
          <w:rFonts w:ascii="Times New Roman" w:eastAsia="Times New Roman" w:hAnsi="Times New Roman" w:cs="Times New Roman"/>
          <w:b/>
          <w:i/>
          <w:color w:val="000000"/>
          <w:sz w:val="24"/>
          <w:szCs w:val="24"/>
          <w:lang w:eastAsia="es-ES"/>
        </w:rPr>
        <w:t>tipo de plantilla</w:t>
      </w:r>
      <w:r w:rsidRPr="00BF2F96">
        <w:rPr>
          <w:rFonts w:ascii="Times New Roman" w:eastAsia="Times New Roman" w:hAnsi="Times New Roman" w:cs="Times New Roman"/>
          <w:color w:val="000000"/>
          <w:sz w:val="24"/>
          <w:szCs w:val="24"/>
          <w:lang w:eastAsia="es-ES"/>
        </w:rPr>
        <w:t>.</w:t>
      </w:r>
    </w:p>
    <w:p w14:paraId="2489922E"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4CB9A5B5"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t xml:space="preserve">El </w:t>
      </w:r>
      <w:r w:rsidRPr="00BF2F96">
        <w:rPr>
          <w:rFonts w:ascii="Times New Roman" w:eastAsia="Times New Roman" w:hAnsi="Times New Roman" w:cs="Times New Roman"/>
          <w:b/>
          <w:color w:val="000000"/>
          <w:sz w:val="24"/>
          <w:szCs w:val="24"/>
          <w:lang w:eastAsia="es-ES"/>
        </w:rPr>
        <w:t>TIPO DE DOCUMENTO</w:t>
      </w:r>
      <w:r w:rsidRPr="00BF2F96">
        <w:rPr>
          <w:rFonts w:ascii="Times New Roman" w:eastAsia="Times New Roman" w:hAnsi="Times New Roman" w:cs="Times New Roman"/>
          <w:color w:val="000000"/>
          <w:sz w:val="24"/>
          <w:szCs w:val="24"/>
          <w:lang w:eastAsia="es-ES"/>
        </w:rPr>
        <w:t>: elegiremos la categoría que corresponda en el desplegable</w:t>
      </w:r>
    </w:p>
    <w:p w14:paraId="0916F709" w14:textId="736D421F"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noProof/>
          <w:color w:val="000000"/>
          <w:sz w:val="24"/>
          <w:szCs w:val="24"/>
          <w:lang w:eastAsia="es-ES"/>
        </w:rPr>
        <w:drawing>
          <wp:inline distT="0" distB="0" distL="0" distR="0" wp14:anchorId="232AC299" wp14:editId="7E8FF314">
            <wp:extent cx="4114800" cy="12268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226820"/>
                    </a:xfrm>
                    <a:prstGeom prst="rect">
                      <a:avLst/>
                    </a:prstGeom>
                    <a:noFill/>
                    <a:ln>
                      <a:noFill/>
                    </a:ln>
                  </pic:spPr>
                </pic:pic>
              </a:graphicData>
            </a:graphic>
          </wp:inline>
        </w:drawing>
      </w:r>
    </w:p>
    <w:p w14:paraId="510FC56C"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6515A011"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t xml:space="preserve">El </w:t>
      </w:r>
      <w:r w:rsidRPr="00BF2F96">
        <w:rPr>
          <w:rFonts w:ascii="Times New Roman" w:eastAsia="Times New Roman" w:hAnsi="Times New Roman" w:cs="Times New Roman"/>
          <w:b/>
          <w:color w:val="000000"/>
          <w:sz w:val="24"/>
          <w:szCs w:val="24"/>
          <w:lang w:eastAsia="es-ES"/>
        </w:rPr>
        <w:t xml:space="preserve">TIPO DE PLANTILLA: </w:t>
      </w:r>
      <w:r w:rsidRPr="00BF2F96">
        <w:rPr>
          <w:rFonts w:ascii="Times New Roman" w:eastAsia="Times New Roman" w:hAnsi="Times New Roman" w:cs="Times New Roman"/>
          <w:color w:val="000000"/>
          <w:sz w:val="24"/>
          <w:szCs w:val="24"/>
          <w:lang w:eastAsia="es-ES"/>
        </w:rPr>
        <w:t>elegiremos la categoría que corresponda en el desplegable.</w:t>
      </w:r>
    </w:p>
    <w:p w14:paraId="09AA923B" w14:textId="0B53CB66"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noProof/>
          <w:color w:val="000000"/>
          <w:sz w:val="24"/>
          <w:szCs w:val="24"/>
          <w:lang w:eastAsia="es-ES"/>
        </w:rPr>
        <w:drawing>
          <wp:inline distT="0" distB="0" distL="0" distR="0" wp14:anchorId="3A783489" wp14:editId="1616F419">
            <wp:extent cx="1557196" cy="1276350"/>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8877" cy="1294121"/>
                    </a:xfrm>
                    <a:prstGeom prst="rect">
                      <a:avLst/>
                    </a:prstGeom>
                    <a:noFill/>
                    <a:ln>
                      <a:noFill/>
                    </a:ln>
                  </pic:spPr>
                </pic:pic>
              </a:graphicData>
            </a:graphic>
          </wp:inline>
        </w:drawing>
      </w:r>
    </w:p>
    <w:p w14:paraId="6FB8A40B"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197A2632"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ab/>
      </w:r>
      <w:r w:rsidRPr="00BF2F96">
        <w:rPr>
          <w:rFonts w:ascii="Times New Roman" w:eastAsia="Times New Roman" w:hAnsi="Times New Roman" w:cs="Times New Roman"/>
          <w:b/>
          <w:sz w:val="24"/>
          <w:szCs w:val="24"/>
          <w:lang w:eastAsia="es-ES"/>
        </w:rPr>
        <w:t>MODIFICACIÓN DE PLANTILLAS DE LA LISTA DE PLANTILLAS PARA INFORMES</w:t>
      </w:r>
      <w:r w:rsidRPr="00BF2F96">
        <w:rPr>
          <w:rFonts w:ascii="Times New Roman" w:eastAsia="Times New Roman" w:hAnsi="Times New Roman" w:cs="Times New Roman"/>
          <w:sz w:val="24"/>
          <w:szCs w:val="24"/>
          <w:lang w:eastAsia="es-ES"/>
        </w:rPr>
        <w:t>.</w:t>
      </w:r>
    </w:p>
    <w:p w14:paraId="7E180ABA"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7B60751B"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ab/>
        <w:t>Si necesitamos modificar una plantilla que ya existe en nuestra lista de plantillas, primero realizaremos las modificaciones que correspondan en el documento word, añadiendo o eliminando los datos variables (códigos de los campos) como los datos fijos del documento.</w:t>
      </w:r>
    </w:p>
    <w:p w14:paraId="3E79909C"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58AD77A1" w14:textId="17DFF3F1"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color w:val="000000"/>
          <w:sz w:val="24"/>
          <w:szCs w:val="24"/>
          <w:lang w:eastAsia="es-ES"/>
        </w:rPr>
        <w:tab/>
      </w:r>
      <w:r w:rsidRPr="00BF2F96">
        <w:rPr>
          <w:rFonts w:ascii="Times New Roman" w:eastAsia="Times New Roman" w:hAnsi="Times New Roman" w:cs="Times New Roman"/>
          <w:sz w:val="24"/>
          <w:szCs w:val="24"/>
          <w:lang w:eastAsia="es-ES"/>
        </w:rPr>
        <w:t>A continuación, desde la lista de plantillas buscaremos la plantilla a modificar; pudiendo</w:t>
      </w:r>
      <w:r w:rsidRPr="00BF2F96">
        <w:rPr>
          <w:rFonts w:ascii="Times New Roman" w:eastAsia="Times New Roman" w:hAnsi="Times New Roman" w:cs="Times New Roman"/>
          <w:color w:val="000000"/>
          <w:sz w:val="24"/>
          <w:szCs w:val="24"/>
          <w:lang w:eastAsia="es-ES"/>
        </w:rPr>
        <w:t xml:space="preserve"> hacer una búsqueda de nuestras plantillas utilizando </w:t>
      </w:r>
      <w:r w:rsidRPr="00BF2F96">
        <w:rPr>
          <w:rFonts w:ascii="Times New Roman" w:eastAsia="Times New Roman" w:hAnsi="Times New Roman" w:cs="Times New Roman"/>
          <w:b/>
          <w:i/>
          <w:color w:val="000000"/>
          <w:sz w:val="24"/>
          <w:szCs w:val="24"/>
          <w:lang w:eastAsia="es-ES"/>
        </w:rPr>
        <w:t>"Buscar conteniendo</w:t>
      </w:r>
      <w:r w:rsidRPr="00BF2F96">
        <w:rPr>
          <w:rFonts w:ascii="Times New Roman" w:eastAsia="Times New Roman" w:hAnsi="Times New Roman" w:cs="Times New Roman"/>
          <w:color w:val="000000"/>
          <w:sz w:val="24"/>
          <w:szCs w:val="24"/>
          <w:lang w:eastAsia="es-ES"/>
        </w:rPr>
        <w:t xml:space="preserve">" para el caso de que la tabla contenga muchas plantillas. El filtro de búsqueda lo hace por la </w:t>
      </w:r>
      <w:r w:rsidRPr="00BF2F96">
        <w:rPr>
          <w:rFonts w:ascii="Times New Roman" w:eastAsia="Times New Roman" w:hAnsi="Times New Roman" w:cs="Times New Roman"/>
          <w:b/>
          <w:i/>
          <w:color w:val="000000"/>
          <w:sz w:val="24"/>
          <w:szCs w:val="24"/>
          <w:lang w:eastAsia="es-ES"/>
        </w:rPr>
        <w:t>columna Descripción</w:t>
      </w:r>
    </w:p>
    <w:p w14:paraId="11D335DB" w14:textId="77777777"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s-ES"/>
        </w:rPr>
      </w:pPr>
    </w:p>
    <w:p w14:paraId="6EC5C848" w14:textId="4524B1AF" w:rsidR="00BF2F96" w:rsidRPr="00BF2F96" w:rsidRDefault="00BF2F96" w:rsidP="00BF2F9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es-ES"/>
        </w:rPr>
      </w:pPr>
      <w:r w:rsidRPr="00BF2F96">
        <w:rPr>
          <w:rFonts w:ascii="Times New Roman" w:eastAsia="Times New Roman" w:hAnsi="Times New Roman" w:cs="Times New Roman"/>
          <w:noProof/>
          <w:color w:val="000000"/>
          <w:sz w:val="24"/>
          <w:szCs w:val="24"/>
          <w:lang w:eastAsia="es-ES"/>
        </w:rPr>
        <w:drawing>
          <wp:inline distT="0" distB="0" distL="0" distR="0" wp14:anchorId="30843427" wp14:editId="04FCF76C">
            <wp:extent cx="5721790" cy="134874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841" cy="1360774"/>
                    </a:xfrm>
                    <a:prstGeom prst="rect">
                      <a:avLst/>
                    </a:prstGeom>
                    <a:noFill/>
                    <a:ln>
                      <a:noFill/>
                    </a:ln>
                  </pic:spPr>
                </pic:pic>
              </a:graphicData>
            </a:graphic>
          </wp:inline>
        </w:drawing>
      </w:r>
    </w:p>
    <w:p w14:paraId="34A15510"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p>
    <w:p w14:paraId="2C4917A9" w14:textId="77777777" w:rsidR="00BF2F96" w:rsidRPr="00BF2F96" w:rsidRDefault="00BF2F96" w:rsidP="00BF2F96">
      <w:pPr>
        <w:spacing w:after="0" w:line="240" w:lineRule="auto"/>
        <w:jc w:val="both"/>
        <w:rPr>
          <w:rFonts w:ascii="Times New Roman" w:eastAsia="Times New Roman" w:hAnsi="Times New Roman" w:cs="Times New Roman"/>
          <w:sz w:val="24"/>
          <w:szCs w:val="24"/>
          <w:lang w:eastAsia="es-ES"/>
        </w:rPr>
      </w:pPr>
      <w:r w:rsidRPr="00BF2F96">
        <w:rPr>
          <w:rFonts w:ascii="Times New Roman" w:eastAsia="Times New Roman" w:hAnsi="Times New Roman" w:cs="Times New Roman"/>
          <w:sz w:val="24"/>
          <w:szCs w:val="24"/>
          <w:lang w:eastAsia="es-ES"/>
        </w:rPr>
        <w:tab/>
        <w:t>Localizada, haremos doble clip sobre ella en la columna descripción. Se abrirá el directorio de fichero para que seleccionemos el fichero que hemos modificado y con el botón abrir subirá el fichero a la lista. Como el fichero ya existe la aplicación nos muestra la alerta solicitando la confirmación con SI:</w:t>
      </w:r>
    </w:p>
    <w:p w14:paraId="0B1D87DD" w14:textId="099265D5" w:rsidR="00BF2F96" w:rsidRPr="00BF2F96" w:rsidRDefault="00BF2F96" w:rsidP="00BF2F96">
      <w:pPr>
        <w:spacing w:after="0" w:line="240" w:lineRule="auto"/>
        <w:jc w:val="center"/>
        <w:rPr>
          <w:rFonts w:ascii="Times New Roman" w:eastAsia="Times New Roman" w:hAnsi="Times New Roman" w:cs="Times New Roman"/>
          <w:sz w:val="24"/>
          <w:szCs w:val="24"/>
          <w:lang w:eastAsia="es-ES"/>
        </w:rPr>
      </w:pPr>
      <w:r w:rsidRPr="00BF2F96">
        <w:rPr>
          <w:rFonts w:ascii="Times New Roman" w:eastAsia="Times New Roman" w:hAnsi="Times New Roman" w:cs="Times New Roman"/>
          <w:noProof/>
          <w:sz w:val="24"/>
          <w:szCs w:val="24"/>
          <w:lang w:eastAsia="es-ES"/>
        </w:rPr>
        <w:drawing>
          <wp:inline distT="0" distB="0" distL="0" distR="0" wp14:anchorId="5AD1817A" wp14:editId="1F2870C6">
            <wp:extent cx="2770360" cy="13398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5930" cy="1357053"/>
                    </a:xfrm>
                    <a:prstGeom prst="rect">
                      <a:avLst/>
                    </a:prstGeom>
                    <a:noFill/>
                    <a:ln>
                      <a:noFill/>
                    </a:ln>
                  </pic:spPr>
                </pic:pic>
              </a:graphicData>
            </a:graphic>
          </wp:inline>
        </w:drawing>
      </w:r>
    </w:p>
    <w:p w14:paraId="06F1D81F" w14:textId="64876B4E" w:rsidR="00BF2F96" w:rsidRDefault="00BF2F96" w:rsidP="00BF2F96">
      <w:pPr>
        <w:spacing w:after="0" w:line="240" w:lineRule="auto"/>
        <w:jc w:val="both"/>
        <w:rPr>
          <w:rFonts w:ascii="Times New Roman" w:eastAsia="Times New Roman" w:hAnsi="Times New Roman" w:cs="Times New Roman"/>
          <w:sz w:val="24"/>
          <w:szCs w:val="24"/>
          <w:lang w:eastAsia="es-ES"/>
        </w:rPr>
      </w:pPr>
    </w:p>
    <w:p w14:paraId="3A2C6B93" w14:textId="4D962869" w:rsidR="007B327A" w:rsidRDefault="007B327A" w:rsidP="00BF2F96">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ab/>
      </w:r>
      <w:r>
        <w:rPr>
          <w:rFonts w:ascii="Times New Roman" w:eastAsia="Times New Roman" w:hAnsi="Times New Roman" w:cs="Times New Roman"/>
          <w:b/>
          <w:sz w:val="24"/>
          <w:szCs w:val="24"/>
          <w:lang w:eastAsia="es-ES"/>
        </w:rPr>
        <w:t>COMPARTIR PLANTILLAS.</w:t>
      </w:r>
    </w:p>
    <w:p w14:paraId="149924BB" w14:textId="1CF55DE5" w:rsidR="007B327A" w:rsidRDefault="007B327A" w:rsidP="00BF2F9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p>
    <w:p w14:paraId="0C1FE3C6" w14:textId="183C0A7B" w:rsidR="007B327A" w:rsidRDefault="007B327A" w:rsidP="00BF2F9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Cualquier plantilla generada por un departamento puede ser compartida para su utilización por el resto de los departamentos que estén dados de alta en Ge@l.</w:t>
      </w:r>
    </w:p>
    <w:p w14:paraId="04AE3CBA" w14:textId="44FA5EDD" w:rsidR="00655505" w:rsidRDefault="007B327A" w:rsidP="00BF2F9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 xml:space="preserve">Esta operación se realiza desde Datos Generales – </w:t>
      </w:r>
      <w:r w:rsidR="00655505">
        <w:rPr>
          <w:rFonts w:ascii="Times New Roman" w:eastAsia="Times New Roman" w:hAnsi="Times New Roman" w:cs="Times New Roman"/>
          <w:sz w:val="24"/>
          <w:szCs w:val="24"/>
          <w:lang w:eastAsia="es-ES"/>
        </w:rPr>
        <w:t>Lista de plantillas para documentos, donde tenemos que seleccionar y guardar la plantilla que queremos compartir:</w:t>
      </w:r>
    </w:p>
    <w:p w14:paraId="4280FE71" w14:textId="07108E7D" w:rsidR="00655505" w:rsidRDefault="00101802" w:rsidP="00BF2F96">
      <w:pPr>
        <w:spacing w:after="0" w:line="240" w:lineRule="auto"/>
        <w:jc w:val="both"/>
        <w:rPr>
          <w:rFonts w:ascii="Times New Roman" w:eastAsia="Times New Roman" w:hAnsi="Times New Roman" w:cs="Times New Roman"/>
          <w:sz w:val="24"/>
          <w:szCs w:val="24"/>
          <w:lang w:eastAsia="es-ES"/>
        </w:rPr>
      </w:pPr>
      <w:r>
        <w:rPr>
          <w:noProof/>
          <w:lang w:eastAsia="es-ES"/>
        </w:rPr>
        <w:lastRenderedPageBreak/>
        <w:drawing>
          <wp:inline distT="0" distB="0" distL="0" distR="0" wp14:anchorId="21370078" wp14:editId="3004FE41">
            <wp:extent cx="6188710" cy="2028825"/>
            <wp:effectExtent l="0" t="0" r="254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2028825"/>
                    </a:xfrm>
                    <a:prstGeom prst="rect">
                      <a:avLst/>
                    </a:prstGeom>
                  </pic:spPr>
                </pic:pic>
              </a:graphicData>
            </a:graphic>
          </wp:inline>
        </w:drawing>
      </w:r>
    </w:p>
    <w:p w14:paraId="2E51A94D" w14:textId="77777777" w:rsidR="00101802" w:rsidRDefault="00101802" w:rsidP="00BF2F96">
      <w:pPr>
        <w:spacing w:after="0" w:line="240" w:lineRule="auto"/>
        <w:jc w:val="both"/>
        <w:rPr>
          <w:rFonts w:ascii="Times New Roman" w:eastAsia="Times New Roman" w:hAnsi="Times New Roman" w:cs="Times New Roman"/>
          <w:sz w:val="24"/>
          <w:szCs w:val="24"/>
          <w:lang w:eastAsia="es-ES"/>
        </w:rPr>
      </w:pPr>
    </w:p>
    <w:p w14:paraId="526AE01B" w14:textId="19D646C6" w:rsidR="007B327A" w:rsidRDefault="00101802" w:rsidP="00101802">
      <w:pPr>
        <w:spacing w:after="0" w:line="24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Para poder utilizar las plantillas que han compartido otras dependencias hay que entrar en Datos Generales - </w:t>
      </w:r>
      <w:r w:rsidR="007B327A">
        <w:rPr>
          <w:rFonts w:ascii="Times New Roman" w:eastAsia="Times New Roman" w:hAnsi="Times New Roman" w:cs="Times New Roman"/>
          <w:sz w:val="24"/>
          <w:szCs w:val="24"/>
          <w:lang w:eastAsia="es-ES"/>
        </w:rPr>
        <w:t>Lista de plant</w:t>
      </w:r>
      <w:r>
        <w:rPr>
          <w:rFonts w:ascii="Times New Roman" w:eastAsia="Times New Roman" w:hAnsi="Times New Roman" w:cs="Times New Roman"/>
          <w:sz w:val="24"/>
          <w:szCs w:val="24"/>
          <w:lang w:eastAsia="es-ES"/>
        </w:rPr>
        <w:t>illas de otras dependencias.</w:t>
      </w:r>
      <w:r w:rsidR="00212ED7">
        <w:rPr>
          <w:rFonts w:ascii="Times New Roman" w:eastAsia="Times New Roman" w:hAnsi="Times New Roman" w:cs="Times New Roman"/>
          <w:sz w:val="24"/>
          <w:szCs w:val="24"/>
          <w:lang w:eastAsia="es-ES"/>
        </w:rPr>
        <w:t xml:space="preserve"> Aquí se debe seleccionar la plantilla que se desee copiar de otra dependencia y luego dar a grabar, y de este modo se queda copiada en su propia dependencia.</w:t>
      </w:r>
    </w:p>
    <w:p w14:paraId="4C65E6E1" w14:textId="77777777" w:rsidR="00212ED7" w:rsidRDefault="00212ED7" w:rsidP="00101802">
      <w:pPr>
        <w:spacing w:after="0" w:line="240" w:lineRule="auto"/>
        <w:ind w:firstLine="708"/>
        <w:jc w:val="both"/>
        <w:rPr>
          <w:rFonts w:ascii="Times New Roman" w:eastAsia="Times New Roman" w:hAnsi="Times New Roman" w:cs="Times New Roman"/>
          <w:sz w:val="24"/>
          <w:szCs w:val="24"/>
          <w:lang w:eastAsia="es-ES"/>
        </w:rPr>
      </w:pPr>
    </w:p>
    <w:p w14:paraId="1524FD08" w14:textId="7CCFBF72" w:rsidR="00101802" w:rsidRPr="007B327A" w:rsidRDefault="00212ED7" w:rsidP="00101802">
      <w:pPr>
        <w:spacing w:after="0" w:line="240" w:lineRule="auto"/>
        <w:ind w:firstLine="708"/>
        <w:jc w:val="both"/>
        <w:rPr>
          <w:rFonts w:ascii="Times New Roman" w:eastAsia="Times New Roman" w:hAnsi="Times New Roman" w:cs="Times New Roman"/>
          <w:sz w:val="24"/>
          <w:szCs w:val="24"/>
          <w:lang w:eastAsia="es-ES"/>
        </w:rPr>
      </w:pPr>
      <w:r>
        <w:rPr>
          <w:noProof/>
          <w:lang w:eastAsia="es-ES"/>
        </w:rPr>
        <w:drawing>
          <wp:inline distT="0" distB="0" distL="0" distR="0" wp14:anchorId="48F080DC" wp14:editId="4D8C48EB">
            <wp:extent cx="5400040" cy="4601210"/>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4601210"/>
                    </a:xfrm>
                    <a:prstGeom prst="rect">
                      <a:avLst/>
                    </a:prstGeom>
                  </pic:spPr>
                </pic:pic>
              </a:graphicData>
            </a:graphic>
          </wp:inline>
        </w:drawing>
      </w:r>
    </w:p>
    <w:p w14:paraId="6EB996B4" w14:textId="77777777" w:rsidR="007B327A" w:rsidRPr="00BF2F96" w:rsidRDefault="007B327A" w:rsidP="00BF2F96">
      <w:pPr>
        <w:spacing w:after="0" w:line="240" w:lineRule="auto"/>
        <w:jc w:val="both"/>
        <w:rPr>
          <w:rFonts w:ascii="Times New Roman" w:eastAsia="Times New Roman" w:hAnsi="Times New Roman" w:cs="Times New Roman"/>
          <w:sz w:val="24"/>
          <w:szCs w:val="24"/>
          <w:lang w:eastAsia="es-ES"/>
        </w:rPr>
      </w:pPr>
    </w:p>
    <w:p w14:paraId="62726B12" w14:textId="7A13274E" w:rsidR="0048488E" w:rsidRPr="00825489" w:rsidRDefault="00BF2F96" w:rsidP="00B06DC8">
      <w:pPr>
        <w:spacing w:after="0" w:line="240" w:lineRule="auto"/>
        <w:jc w:val="both"/>
        <w:rPr>
          <w:rFonts w:ascii="Times New Roman" w:hAnsi="Times New Roman" w:cs="Times New Roman"/>
          <w:b/>
          <w:sz w:val="24"/>
          <w:szCs w:val="24"/>
        </w:rPr>
      </w:pPr>
      <w:r w:rsidRPr="00BF2F96">
        <w:rPr>
          <w:rFonts w:ascii="Times New Roman" w:eastAsia="Times New Roman" w:hAnsi="Times New Roman" w:cs="Times New Roman"/>
          <w:sz w:val="24"/>
          <w:szCs w:val="24"/>
          <w:lang w:eastAsia="es-ES"/>
        </w:rPr>
        <w:tab/>
      </w:r>
      <w:r w:rsidR="007014DB">
        <w:rPr>
          <w:rFonts w:ascii="Times New Roman" w:hAnsi="Times New Roman" w:cs="Times New Roman"/>
          <w:b/>
          <w:sz w:val="24"/>
          <w:szCs w:val="24"/>
        </w:rPr>
        <w:t>2</w:t>
      </w:r>
      <w:r w:rsidR="007014DB" w:rsidRPr="00825489">
        <w:rPr>
          <w:rFonts w:ascii="Times New Roman" w:hAnsi="Times New Roman" w:cs="Times New Roman"/>
          <w:b/>
          <w:sz w:val="24"/>
          <w:szCs w:val="24"/>
        </w:rPr>
        <w:t>.- GESTIÓN DE</w:t>
      </w:r>
      <w:r w:rsidR="00A564D2">
        <w:rPr>
          <w:rFonts w:ascii="Times New Roman" w:hAnsi="Times New Roman" w:cs="Times New Roman"/>
          <w:b/>
          <w:sz w:val="24"/>
          <w:szCs w:val="24"/>
        </w:rPr>
        <w:t>L</w:t>
      </w:r>
      <w:r w:rsidR="007014DB" w:rsidRPr="00825489">
        <w:rPr>
          <w:rFonts w:ascii="Times New Roman" w:hAnsi="Times New Roman" w:cs="Times New Roman"/>
          <w:b/>
          <w:sz w:val="24"/>
          <w:szCs w:val="24"/>
        </w:rPr>
        <w:t xml:space="preserve"> EXPEDIENTE.</w:t>
      </w:r>
    </w:p>
    <w:p w14:paraId="0E05C2C5" w14:textId="779AC7F7" w:rsidR="001D1564" w:rsidRDefault="001D1564" w:rsidP="001D1564">
      <w:pPr>
        <w:rPr>
          <w:rFonts w:ascii="Times New Roman" w:hAnsi="Times New Roman" w:cs="Times New Roman"/>
          <w:sz w:val="24"/>
          <w:szCs w:val="24"/>
        </w:rPr>
      </w:pPr>
    </w:p>
    <w:p w14:paraId="07F647F8" w14:textId="754ED632" w:rsidR="00634B06" w:rsidRDefault="00634B06" w:rsidP="001D1564">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2-1.- CREACIÓN DEL EXPEDIENTE</w:t>
      </w:r>
    </w:p>
    <w:p w14:paraId="5A82853A" w14:textId="279690DB" w:rsidR="000C7913" w:rsidRPr="00825489" w:rsidRDefault="000C7913" w:rsidP="002C6651">
      <w:pPr>
        <w:ind w:firstLine="708"/>
        <w:jc w:val="both"/>
        <w:rPr>
          <w:rFonts w:ascii="Times New Roman" w:hAnsi="Times New Roman" w:cs="Times New Roman"/>
          <w:sz w:val="24"/>
          <w:szCs w:val="24"/>
        </w:rPr>
      </w:pPr>
      <w:r w:rsidRPr="00825489">
        <w:rPr>
          <w:rFonts w:ascii="Times New Roman" w:hAnsi="Times New Roman" w:cs="Times New Roman"/>
          <w:sz w:val="24"/>
          <w:szCs w:val="24"/>
        </w:rPr>
        <w:t xml:space="preserve">Desde esta opción iniciaremos la gestión del expediente en la aplicación de </w:t>
      </w:r>
      <w:commentRangeStart w:id="1"/>
      <w:r w:rsidRPr="00825489">
        <w:rPr>
          <w:rFonts w:ascii="Times New Roman" w:hAnsi="Times New Roman" w:cs="Times New Roman"/>
          <w:sz w:val="24"/>
          <w:szCs w:val="24"/>
        </w:rPr>
        <w:t>Gec</w:t>
      </w:r>
      <w:commentRangeEnd w:id="1"/>
      <w:r w:rsidRPr="00825489">
        <w:rPr>
          <w:rStyle w:val="Refdecomentario"/>
          <w:rFonts w:ascii="Times New Roman" w:hAnsi="Times New Roman" w:cs="Times New Roman"/>
          <w:sz w:val="24"/>
          <w:szCs w:val="24"/>
        </w:rPr>
        <w:commentReference w:id="1"/>
      </w:r>
      <w:r w:rsidRPr="00825489">
        <w:rPr>
          <w:rFonts w:ascii="Times New Roman" w:hAnsi="Times New Roman" w:cs="Times New Roman"/>
          <w:sz w:val="24"/>
          <w:szCs w:val="24"/>
        </w:rPr>
        <w:t>@l.</w:t>
      </w:r>
    </w:p>
    <w:p w14:paraId="5C3DED4B" w14:textId="563FF002" w:rsidR="000C7913" w:rsidRPr="00825489" w:rsidRDefault="001D1564" w:rsidP="002C6651">
      <w:pPr>
        <w:ind w:firstLine="708"/>
        <w:jc w:val="both"/>
        <w:rPr>
          <w:rFonts w:ascii="Times New Roman" w:hAnsi="Times New Roman" w:cs="Times New Roman"/>
          <w:sz w:val="24"/>
          <w:szCs w:val="24"/>
        </w:rPr>
      </w:pPr>
      <w:r w:rsidRPr="00825489">
        <w:rPr>
          <w:rFonts w:ascii="Times New Roman" w:hAnsi="Times New Roman" w:cs="Times New Roman"/>
          <w:sz w:val="24"/>
          <w:szCs w:val="24"/>
        </w:rPr>
        <w:lastRenderedPageBreak/>
        <w:t>Para seleccionar el expediente tenemos dos opciones:</w:t>
      </w:r>
    </w:p>
    <w:p w14:paraId="58B84E5D" w14:textId="4101B9AB" w:rsidR="00875344" w:rsidRPr="00825489" w:rsidRDefault="00875344" w:rsidP="001D1564">
      <w:pPr>
        <w:tabs>
          <w:tab w:val="left" w:pos="6504"/>
        </w:tabs>
        <w:jc w:val="both"/>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A3CA165" wp14:editId="03089C73">
            <wp:extent cx="5396230" cy="127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6230" cy="1276350"/>
                    </a:xfrm>
                    <a:prstGeom prst="rect">
                      <a:avLst/>
                    </a:prstGeom>
                    <a:noFill/>
                    <a:ln>
                      <a:noFill/>
                    </a:ln>
                  </pic:spPr>
                </pic:pic>
              </a:graphicData>
            </a:graphic>
          </wp:inline>
        </w:drawing>
      </w:r>
    </w:p>
    <w:p w14:paraId="6428E077" w14:textId="4A7DBF69" w:rsidR="00264327" w:rsidRDefault="00264327" w:rsidP="001D1564">
      <w:pPr>
        <w:tabs>
          <w:tab w:val="left" w:pos="6504"/>
        </w:tabs>
        <w:jc w:val="both"/>
        <w:rPr>
          <w:rFonts w:ascii="Times New Roman" w:hAnsi="Times New Roman" w:cs="Times New Roman"/>
          <w:sz w:val="24"/>
          <w:szCs w:val="24"/>
        </w:rPr>
      </w:pPr>
    </w:p>
    <w:p w14:paraId="7FB27A2E" w14:textId="725A34F4" w:rsidR="001D1564" w:rsidRDefault="001D1564" w:rsidP="002C6651">
      <w:pPr>
        <w:ind w:firstLine="708"/>
        <w:jc w:val="both"/>
        <w:rPr>
          <w:rFonts w:ascii="Times New Roman" w:hAnsi="Times New Roman" w:cs="Times New Roman"/>
          <w:sz w:val="24"/>
          <w:szCs w:val="24"/>
        </w:rPr>
      </w:pPr>
      <w:r w:rsidRPr="00825489">
        <w:rPr>
          <w:rFonts w:ascii="Times New Roman" w:hAnsi="Times New Roman" w:cs="Times New Roman"/>
          <w:sz w:val="24"/>
          <w:szCs w:val="24"/>
        </w:rPr>
        <w:t>1</w:t>
      </w:r>
      <w:r w:rsidRPr="00264327">
        <w:rPr>
          <w:rFonts w:ascii="Times New Roman" w:hAnsi="Times New Roman" w:cs="Times New Roman"/>
          <w:sz w:val="24"/>
          <w:szCs w:val="24"/>
          <w:u w:val="single"/>
        </w:rPr>
        <w:t xml:space="preserve">.- </w:t>
      </w:r>
      <w:r w:rsidR="00264327" w:rsidRPr="00264327">
        <w:rPr>
          <w:rFonts w:ascii="Times New Roman" w:hAnsi="Times New Roman" w:cs="Times New Roman"/>
          <w:sz w:val="24"/>
          <w:szCs w:val="24"/>
          <w:u w:val="single"/>
        </w:rPr>
        <w:t>Crear el expediente de contratación en el gestor de expedientes</w:t>
      </w:r>
      <w:r w:rsidR="00264327">
        <w:rPr>
          <w:rFonts w:ascii="Times New Roman" w:hAnsi="Times New Roman" w:cs="Times New Roman"/>
          <w:sz w:val="24"/>
          <w:szCs w:val="24"/>
        </w:rPr>
        <w:t xml:space="preserve"> y luego darlo de alta en </w:t>
      </w:r>
      <w:commentRangeStart w:id="2"/>
      <w:r w:rsidR="00264327">
        <w:rPr>
          <w:rFonts w:ascii="Times New Roman" w:hAnsi="Times New Roman" w:cs="Times New Roman"/>
          <w:sz w:val="24"/>
          <w:szCs w:val="24"/>
        </w:rPr>
        <w:t>Gec</w:t>
      </w:r>
      <w:commentRangeEnd w:id="2"/>
      <w:r w:rsidR="00264327">
        <w:rPr>
          <w:rStyle w:val="Refdecomentario"/>
        </w:rPr>
        <w:commentReference w:id="2"/>
      </w:r>
      <w:r w:rsidR="00264327">
        <w:rPr>
          <w:rFonts w:ascii="Times New Roman" w:hAnsi="Times New Roman" w:cs="Times New Roman"/>
          <w:sz w:val="24"/>
          <w:szCs w:val="24"/>
        </w:rPr>
        <w:t xml:space="preserve">@l: </w:t>
      </w:r>
      <w:r w:rsidRPr="00825489">
        <w:rPr>
          <w:rFonts w:ascii="Times New Roman" w:hAnsi="Times New Roman" w:cs="Times New Roman"/>
          <w:sz w:val="24"/>
          <w:szCs w:val="24"/>
        </w:rPr>
        <w:t>Al pulsar en el botón 1 se nos abre una ventana con todos los expedientes que ya están dados de alta en el gestor en nuestra dependencia y con doble click seleccionamos el que nos interesa.</w:t>
      </w:r>
    </w:p>
    <w:p w14:paraId="019DF05B" w14:textId="77777777" w:rsidR="002C6651" w:rsidRPr="00825489" w:rsidRDefault="002C6651" w:rsidP="001D1564">
      <w:pPr>
        <w:tabs>
          <w:tab w:val="left" w:pos="6504"/>
        </w:tabs>
        <w:jc w:val="both"/>
        <w:rPr>
          <w:rFonts w:ascii="Times New Roman" w:hAnsi="Times New Roman" w:cs="Times New Roman"/>
          <w:sz w:val="24"/>
          <w:szCs w:val="24"/>
        </w:rPr>
      </w:pPr>
    </w:p>
    <w:p w14:paraId="09DD0195" w14:textId="3227B4C6" w:rsidR="00875344" w:rsidRPr="00825489" w:rsidRDefault="00875344" w:rsidP="001D1564">
      <w:pPr>
        <w:tabs>
          <w:tab w:val="left" w:pos="6504"/>
        </w:tabs>
        <w:jc w:val="both"/>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384ED158" wp14:editId="7B1D293C">
            <wp:extent cx="5400040" cy="42595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259580"/>
                    </a:xfrm>
                    <a:prstGeom prst="rect">
                      <a:avLst/>
                    </a:prstGeom>
                  </pic:spPr>
                </pic:pic>
              </a:graphicData>
            </a:graphic>
          </wp:inline>
        </w:drawing>
      </w:r>
    </w:p>
    <w:p w14:paraId="03B1014E" w14:textId="4AF6C42C" w:rsidR="00264327" w:rsidRDefault="00264327" w:rsidP="001D1564">
      <w:pPr>
        <w:tabs>
          <w:tab w:val="left" w:pos="6504"/>
        </w:tabs>
        <w:jc w:val="both"/>
        <w:rPr>
          <w:rFonts w:ascii="Times New Roman" w:hAnsi="Times New Roman" w:cs="Times New Roman"/>
          <w:sz w:val="24"/>
          <w:szCs w:val="24"/>
        </w:rPr>
      </w:pPr>
    </w:p>
    <w:p w14:paraId="1B6DE8CE" w14:textId="376B3DE4" w:rsidR="00843421" w:rsidRPr="00825489" w:rsidRDefault="001D1564" w:rsidP="00843421">
      <w:pPr>
        <w:ind w:firstLine="708"/>
        <w:jc w:val="both"/>
        <w:rPr>
          <w:rFonts w:ascii="Times New Roman" w:hAnsi="Times New Roman" w:cs="Times New Roman"/>
          <w:sz w:val="24"/>
          <w:szCs w:val="24"/>
        </w:rPr>
      </w:pPr>
      <w:r w:rsidRPr="00825489">
        <w:rPr>
          <w:rFonts w:ascii="Times New Roman" w:hAnsi="Times New Roman" w:cs="Times New Roman"/>
          <w:sz w:val="24"/>
          <w:szCs w:val="24"/>
        </w:rPr>
        <w:t xml:space="preserve">2.- </w:t>
      </w:r>
      <w:r w:rsidR="00264327" w:rsidRPr="00264327">
        <w:rPr>
          <w:rFonts w:ascii="Times New Roman" w:hAnsi="Times New Roman" w:cs="Times New Roman"/>
          <w:sz w:val="24"/>
          <w:szCs w:val="24"/>
          <w:u w:val="single"/>
        </w:rPr>
        <w:t>Crear el expediente de contratación desde la aplicación Gec@l</w:t>
      </w:r>
      <w:r w:rsidR="00264327">
        <w:rPr>
          <w:rFonts w:ascii="Times New Roman" w:hAnsi="Times New Roman" w:cs="Times New Roman"/>
          <w:sz w:val="24"/>
          <w:szCs w:val="24"/>
        </w:rPr>
        <w:t xml:space="preserve">: </w:t>
      </w:r>
      <w:r w:rsidRPr="00825489">
        <w:rPr>
          <w:rFonts w:ascii="Times New Roman" w:hAnsi="Times New Roman" w:cs="Times New Roman"/>
          <w:sz w:val="24"/>
          <w:szCs w:val="24"/>
        </w:rPr>
        <w:t xml:space="preserve">Al pulsar en el botón 2 se nos abre una ventana con los tipos de expedientes y </w:t>
      </w:r>
      <w:r w:rsidR="00875344" w:rsidRPr="00825489">
        <w:rPr>
          <w:rFonts w:ascii="Times New Roman" w:hAnsi="Times New Roman" w:cs="Times New Roman"/>
          <w:sz w:val="24"/>
          <w:szCs w:val="24"/>
        </w:rPr>
        <w:t xml:space="preserve">subtipo, </w:t>
      </w:r>
      <w:r w:rsidRPr="00825489">
        <w:rPr>
          <w:rFonts w:ascii="Times New Roman" w:hAnsi="Times New Roman" w:cs="Times New Roman"/>
          <w:sz w:val="24"/>
          <w:szCs w:val="24"/>
        </w:rPr>
        <w:t>al seleccionarlo</w:t>
      </w:r>
      <w:r w:rsidR="00875344" w:rsidRPr="00825489">
        <w:rPr>
          <w:rFonts w:ascii="Times New Roman" w:hAnsi="Times New Roman" w:cs="Times New Roman"/>
          <w:sz w:val="24"/>
          <w:szCs w:val="24"/>
        </w:rPr>
        <w:t>s</w:t>
      </w:r>
      <w:r w:rsidRPr="00825489">
        <w:rPr>
          <w:rFonts w:ascii="Times New Roman" w:hAnsi="Times New Roman" w:cs="Times New Roman"/>
          <w:sz w:val="24"/>
          <w:szCs w:val="24"/>
        </w:rPr>
        <w:t xml:space="preserve"> y escribir una descripción </w:t>
      </w:r>
      <w:r w:rsidR="00875344" w:rsidRPr="00825489">
        <w:rPr>
          <w:rFonts w:ascii="Times New Roman" w:hAnsi="Times New Roman" w:cs="Times New Roman"/>
          <w:sz w:val="24"/>
          <w:szCs w:val="24"/>
        </w:rPr>
        <w:t>le damos al botón de aceptar y se nos creará u</w:t>
      </w:r>
      <w:r w:rsidRPr="00825489">
        <w:rPr>
          <w:rFonts w:ascii="Times New Roman" w:hAnsi="Times New Roman" w:cs="Times New Roman"/>
          <w:sz w:val="24"/>
          <w:szCs w:val="24"/>
        </w:rPr>
        <w:t>n expediente en el gestor y con ese código será con el que sigamos en Gec@l.</w:t>
      </w:r>
    </w:p>
    <w:p w14:paraId="4EC52D50" w14:textId="56F87D16" w:rsidR="0048488E" w:rsidRDefault="00875344"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lastRenderedPageBreak/>
        <w:drawing>
          <wp:inline distT="0" distB="0" distL="0" distR="0" wp14:anchorId="4318A742" wp14:editId="6B547076">
            <wp:extent cx="5975287" cy="3367405"/>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3844" cy="3377863"/>
                    </a:xfrm>
                    <a:prstGeom prst="rect">
                      <a:avLst/>
                    </a:prstGeom>
                  </pic:spPr>
                </pic:pic>
              </a:graphicData>
            </a:graphic>
          </wp:inline>
        </w:drawing>
      </w:r>
    </w:p>
    <w:p w14:paraId="15E38FE2" w14:textId="77777777" w:rsidR="002C6651" w:rsidRPr="00825489" w:rsidRDefault="002C6651" w:rsidP="0048488E">
      <w:pPr>
        <w:tabs>
          <w:tab w:val="left" w:pos="6504"/>
        </w:tabs>
        <w:rPr>
          <w:rFonts w:ascii="Times New Roman" w:hAnsi="Times New Roman" w:cs="Times New Roman"/>
          <w:sz w:val="24"/>
          <w:szCs w:val="24"/>
        </w:rPr>
      </w:pPr>
    </w:p>
    <w:p w14:paraId="4E25C6A5" w14:textId="77777777" w:rsidR="006A2438" w:rsidRDefault="002C6651" w:rsidP="002C6651">
      <w:pPr>
        <w:rPr>
          <w:rFonts w:ascii="Times New Roman" w:hAnsi="Times New Roman" w:cs="Times New Roman"/>
          <w:sz w:val="24"/>
          <w:szCs w:val="24"/>
        </w:rPr>
      </w:pPr>
      <w:r>
        <w:rPr>
          <w:rFonts w:ascii="Times New Roman" w:hAnsi="Times New Roman" w:cs="Times New Roman"/>
          <w:sz w:val="24"/>
          <w:szCs w:val="24"/>
        </w:rPr>
        <w:tab/>
      </w:r>
      <w:r w:rsidR="00427EB6">
        <w:rPr>
          <w:rFonts w:ascii="Times New Roman" w:hAnsi="Times New Roman" w:cs="Times New Roman"/>
          <w:sz w:val="24"/>
          <w:szCs w:val="24"/>
        </w:rPr>
        <w:t>A partir de aquí se trata de</w:t>
      </w:r>
      <w:r w:rsidR="0047638D" w:rsidRPr="00825489">
        <w:rPr>
          <w:rFonts w:ascii="Times New Roman" w:hAnsi="Times New Roman" w:cs="Times New Roman"/>
          <w:sz w:val="24"/>
          <w:szCs w:val="24"/>
        </w:rPr>
        <w:t xml:space="preserve"> completar los datos para inic</w:t>
      </w:r>
      <w:r w:rsidR="006B08DC">
        <w:rPr>
          <w:rFonts w:ascii="Times New Roman" w:hAnsi="Times New Roman" w:cs="Times New Roman"/>
          <w:sz w:val="24"/>
          <w:szCs w:val="24"/>
        </w:rPr>
        <w:t>iar la tramitación del contrato.</w:t>
      </w:r>
    </w:p>
    <w:p w14:paraId="4A12E3D7" w14:textId="5700A937" w:rsidR="006A2438" w:rsidRDefault="006A2438" w:rsidP="002C6651">
      <w:pPr>
        <w:rPr>
          <w:rFonts w:ascii="Times New Roman" w:hAnsi="Times New Roman" w:cs="Times New Roman"/>
          <w:sz w:val="24"/>
          <w:szCs w:val="24"/>
        </w:rPr>
      </w:pPr>
      <w:r>
        <w:rPr>
          <w:rFonts w:ascii="Times New Roman" w:hAnsi="Times New Roman" w:cs="Times New Roman"/>
          <w:sz w:val="24"/>
          <w:szCs w:val="24"/>
        </w:rPr>
        <w:t>En la primera pantalla o pantalla inicial del expediente v</w:t>
      </w:r>
      <w:r w:rsidR="00E03C4D">
        <w:rPr>
          <w:rFonts w:ascii="Times New Roman" w:hAnsi="Times New Roman" w:cs="Times New Roman"/>
          <w:sz w:val="24"/>
          <w:szCs w:val="24"/>
        </w:rPr>
        <w:t>emos que</w:t>
      </w:r>
      <w:r>
        <w:rPr>
          <w:rFonts w:ascii="Times New Roman" w:hAnsi="Times New Roman" w:cs="Times New Roman"/>
          <w:sz w:val="24"/>
          <w:szCs w:val="24"/>
        </w:rPr>
        <w:t xml:space="preserve"> aparecen una serie de datos ya incluidos, que son los que le hemos dado para crear el expediente en el gestor de expedientes, como son la referencia del expediente, el nombre de la dependencia tramitadora, el número de la NRI de petición (si viene de una solicitud) y el año de tramitación.</w:t>
      </w:r>
    </w:p>
    <w:p w14:paraId="1858C8FB" w14:textId="7B9CAA53" w:rsidR="001D1564" w:rsidRDefault="006A2438" w:rsidP="006A2438">
      <w:pPr>
        <w:ind w:firstLine="708"/>
        <w:rPr>
          <w:rFonts w:ascii="Times New Roman" w:hAnsi="Times New Roman" w:cs="Times New Roman"/>
          <w:sz w:val="24"/>
          <w:szCs w:val="24"/>
        </w:rPr>
      </w:pPr>
      <w:r>
        <w:rPr>
          <w:rFonts w:ascii="Times New Roman" w:hAnsi="Times New Roman" w:cs="Times New Roman"/>
          <w:sz w:val="24"/>
          <w:szCs w:val="24"/>
        </w:rPr>
        <w:t>P</w:t>
      </w:r>
      <w:r w:rsidR="00E03C4D">
        <w:rPr>
          <w:rFonts w:ascii="Times New Roman" w:hAnsi="Times New Roman" w:cs="Times New Roman"/>
          <w:sz w:val="24"/>
          <w:szCs w:val="24"/>
        </w:rPr>
        <w:t xml:space="preserve">or </w:t>
      </w:r>
      <w:r w:rsidR="007F4825">
        <w:rPr>
          <w:rFonts w:ascii="Times New Roman" w:hAnsi="Times New Roman" w:cs="Times New Roman"/>
          <w:sz w:val="24"/>
          <w:szCs w:val="24"/>
        </w:rPr>
        <w:t>defecto sale seleccionada</w:t>
      </w:r>
      <w:r w:rsidR="00E03C4D">
        <w:rPr>
          <w:rFonts w:ascii="Times New Roman" w:hAnsi="Times New Roman" w:cs="Times New Roman"/>
          <w:sz w:val="24"/>
          <w:szCs w:val="24"/>
        </w:rPr>
        <w:t xml:space="preserve"> la opción de “Enviar si”</w:t>
      </w:r>
      <w:r w:rsidR="007F4825">
        <w:rPr>
          <w:rFonts w:ascii="Times New Roman" w:hAnsi="Times New Roman" w:cs="Times New Roman"/>
          <w:sz w:val="24"/>
          <w:szCs w:val="24"/>
        </w:rPr>
        <w:t>, que se refiere a que los datos de la contratación se van a enviar a los órganos de fiscalización externa.</w:t>
      </w:r>
    </w:p>
    <w:p w14:paraId="26D8DC65" w14:textId="04206CF3" w:rsidR="007F4825" w:rsidRDefault="007F4825" w:rsidP="002C6651">
      <w:pPr>
        <w:rPr>
          <w:rFonts w:ascii="Times New Roman" w:hAnsi="Times New Roman" w:cs="Times New Roman"/>
          <w:sz w:val="24"/>
          <w:szCs w:val="24"/>
        </w:rPr>
      </w:pPr>
      <w:r>
        <w:rPr>
          <w:rFonts w:ascii="Times New Roman" w:hAnsi="Times New Roman" w:cs="Times New Roman"/>
          <w:sz w:val="24"/>
          <w:szCs w:val="24"/>
        </w:rPr>
        <w:tab/>
        <w:t xml:space="preserve">También se observa que </w:t>
      </w:r>
      <w:r w:rsidR="006A2438">
        <w:rPr>
          <w:rFonts w:ascii="Times New Roman" w:hAnsi="Times New Roman" w:cs="Times New Roman"/>
          <w:sz w:val="24"/>
          <w:szCs w:val="24"/>
        </w:rPr>
        <w:t>en el campo d</w:t>
      </w:r>
      <w:r>
        <w:rPr>
          <w:rFonts w:ascii="Times New Roman" w:hAnsi="Times New Roman" w:cs="Times New Roman"/>
          <w:sz w:val="24"/>
          <w:szCs w:val="24"/>
        </w:rPr>
        <w:t xml:space="preserve">el órgano de contratación sale ya seleccionado el que corresponda según el tipo de contrato de que se trate. Esto lo hemos definido previamente en </w:t>
      </w:r>
      <w:r w:rsidR="006A2438">
        <w:rPr>
          <w:rFonts w:ascii="Times New Roman" w:hAnsi="Times New Roman" w:cs="Times New Roman"/>
          <w:sz w:val="24"/>
          <w:szCs w:val="24"/>
        </w:rPr>
        <w:t>“Mantenimiento de tablas”.</w:t>
      </w:r>
    </w:p>
    <w:p w14:paraId="30DCE0E3" w14:textId="7E31EF74" w:rsidR="006A2438" w:rsidRDefault="006A2438" w:rsidP="002C6651">
      <w:pPr>
        <w:rPr>
          <w:rFonts w:ascii="Times New Roman" w:hAnsi="Times New Roman" w:cs="Times New Roman"/>
          <w:sz w:val="24"/>
          <w:szCs w:val="24"/>
        </w:rPr>
      </w:pPr>
      <w:r>
        <w:rPr>
          <w:rFonts w:ascii="Times New Roman" w:hAnsi="Times New Roman" w:cs="Times New Roman"/>
          <w:sz w:val="24"/>
          <w:szCs w:val="24"/>
        </w:rPr>
        <w:tab/>
        <w:t>Otro aspecto a tener en cuenta es la distinta coloración de los campos de datos. Así:</w:t>
      </w:r>
    </w:p>
    <w:p w14:paraId="5CBC1ECA" w14:textId="4F6A6CFF" w:rsidR="006A2438" w:rsidRDefault="006A2438" w:rsidP="006A2438">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Los campos que aparecen en color rojo son los que hay que rellenar obligatoriamente para las publicaciones en la PCSP y el Portal de transparencia.</w:t>
      </w:r>
    </w:p>
    <w:p w14:paraId="6DBA4880" w14:textId="1DF8ACED" w:rsidR="006A2438" w:rsidRDefault="006A2438" w:rsidP="006A2438">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Los campos que aparecen en color verde son los que hay que rellenar obligatoriamente para publicar en el Perfil de transparencia.</w:t>
      </w:r>
    </w:p>
    <w:p w14:paraId="680EC34E" w14:textId="726E6574" w:rsidR="006A2438" w:rsidRPr="006A2438" w:rsidRDefault="006A2438" w:rsidP="006A2438">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Por último, los campos que aparecen en negro son los necesarios para la gestión de los contratos en todas sus fases.</w:t>
      </w:r>
    </w:p>
    <w:p w14:paraId="43BA934F" w14:textId="09852EE5" w:rsidR="00A92697" w:rsidRPr="00A92697" w:rsidRDefault="006B08DC" w:rsidP="00A92697">
      <w:pPr>
        <w:ind w:firstLine="708"/>
        <w:rPr>
          <w:rFonts w:ascii="Times New Roman" w:hAnsi="Times New Roman" w:cs="Times New Roman"/>
          <w:sz w:val="24"/>
          <w:szCs w:val="24"/>
        </w:rPr>
      </w:pPr>
      <w:r>
        <w:rPr>
          <w:rFonts w:ascii="Times New Roman" w:hAnsi="Times New Roman" w:cs="Times New Roman"/>
          <w:sz w:val="24"/>
          <w:szCs w:val="24"/>
        </w:rPr>
        <w:t>Para la introducción de datos se van r</w:t>
      </w:r>
      <w:r w:rsidR="006A4791" w:rsidRPr="00825489">
        <w:rPr>
          <w:rFonts w:ascii="Times New Roman" w:hAnsi="Times New Roman" w:cs="Times New Roman"/>
          <w:sz w:val="24"/>
          <w:szCs w:val="24"/>
        </w:rPr>
        <w:t>ellena</w:t>
      </w:r>
      <w:r>
        <w:rPr>
          <w:rFonts w:ascii="Times New Roman" w:hAnsi="Times New Roman" w:cs="Times New Roman"/>
          <w:sz w:val="24"/>
          <w:szCs w:val="24"/>
        </w:rPr>
        <w:t>ndo</w:t>
      </w:r>
      <w:r w:rsidR="006A4791" w:rsidRPr="00825489">
        <w:rPr>
          <w:rFonts w:ascii="Times New Roman" w:hAnsi="Times New Roman" w:cs="Times New Roman"/>
          <w:sz w:val="24"/>
          <w:szCs w:val="24"/>
        </w:rPr>
        <w:t xml:space="preserve"> los campos y </w:t>
      </w:r>
      <w:r>
        <w:rPr>
          <w:rFonts w:ascii="Times New Roman" w:hAnsi="Times New Roman" w:cs="Times New Roman"/>
          <w:sz w:val="24"/>
          <w:szCs w:val="24"/>
        </w:rPr>
        <w:t>se pulsa el botón de guardar.</w:t>
      </w:r>
    </w:p>
    <w:p w14:paraId="469BECDF" w14:textId="345F3680" w:rsidR="006A4791" w:rsidRDefault="002E3F89" w:rsidP="002C6651">
      <w:pPr>
        <w:ind w:firstLine="708"/>
        <w:rPr>
          <w:rFonts w:ascii="Times New Roman" w:hAnsi="Times New Roman" w:cs="Times New Roman"/>
          <w:sz w:val="24"/>
          <w:szCs w:val="24"/>
        </w:rPr>
      </w:pPr>
      <w:r>
        <w:rPr>
          <w:rFonts w:ascii="Times New Roman" w:hAnsi="Times New Roman" w:cs="Times New Roman"/>
          <w:sz w:val="24"/>
          <w:szCs w:val="24"/>
        </w:rPr>
        <w:t>A continuación veremos</w:t>
      </w:r>
      <w:r w:rsidR="006A4791" w:rsidRPr="00825489">
        <w:rPr>
          <w:rFonts w:ascii="Times New Roman" w:hAnsi="Times New Roman" w:cs="Times New Roman"/>
          <w:sz w:val="24"/>
          <w:szCs w:val="24"/>
        </w:rPr>
        <w:t xml:space="preserve"> los distintos botones </w:t>
      </w:r>
      <w:r>
        <w:rPr>
          <w:rFonts w:ascii="Times New Roman" w:hAnsi="Times New Roman" w:cs="Times New Roman"/>
          <w:sz w:val="24"/>
          <w:szCs w:val="24"/>
        </w:rPr>
        <w:t xml:space="preserve">existentes </w:t>
      </w:r>
      <w:r w:rsidR="006A4791" w:rsidRPr="00825489">
        <w:rPr>
          <w:rFonts w:ascii="Times New Roman" w:hAnsi="Times New Roman" w:cs="Times New Roman"/>
          <w:sz w:val="24"/>
          <w:szCs w:val="24"/>
        </w:rPr>
        <w:t>en la pantalla</w:t>
      </w:r>
      <w:r>
        <w:rPr>
          <w:rFonts w:ascii="Times New Roman" w:hAnsi="Times New Roman" w:cs="Times New Roman"/>
          <w:sz w:val="24"/>
          <w:szCs w:val="24"/>
        </w:rPr>
        <w:t>, necesarios para seguir con la tramitación:</w:t>
      </w:r>
    </w:p>
    <w:p w14:paraId="0659488C" w14:textId="2A40C853" w:rsidR="00843421" w:rsidRDefault="00843421" w:rsidP="0048488E">
      <w:pPr>
        <w:tabs>
          <w:tab w:val="left" w:pos="6504"/>
        </w:tabs>
        <w:rPr>
          <w:rFonts w:ascii="Times New Roman" w:hAnsi="Times New Roman" w:cs="Times New Roman"/>
          <w:sz w:val="24"/>
          <w:szCs w:val="24"/>
        </w:rPr>
      </w:pPr>
    </w:p>
    <w:p w14:paraId="1251EB1A" w14:textId="6BB4FAD7" w:rsidR="00843421" w:rsidRDefault="00843421" w:rsidP="0048488E">
      <w:pPr>
        <w:tabs>
          <w:tab w:val="left" w:pos="6504"/>
        </w:tabs>
        <w:rPr>
          <w:rFonts w:ascii="Times New Roman" w:hAnsi="Times New Roman" w:cs="Times New Roman"/>
          <w:sz w:val="24"/>
          <w:szCs w:val="24"/>
        </w:rPr>
      </w:pPr>
    </w:p>
    <w:p w14:paraId="1908055D" w14:textId="63C292FB" w:rsidR="00843421" w:rsidRDefault="00843421" w:rsidP="0048488E">
      <w:pPr>
        <w:tabs>
          <w:tab w:val="left" w:pos="6504"/>
        </w:tabs>
        <w:rPr>
          <w:rFonts w:ascii="Times New Roman" w:hAnsi="Times New Roman" w:cs="Times New Roman"/>
          <w:sz w:val="24"/>
          <w:szCs w:val="24"/>
        </w:rPr>
      </w:pPr>
    </w:p>
    <w:p w14:paraId="3A8D8AFD" w14:textId="7222568D" w:rsidR="00843421" w:rsidRDefault="00843421" w:rsidP="0048488E">
      <w:pPr>
        <w:tabs>
          <w:tab w:val="left" w:pos="6504"/>
        </w:tabs>
        <w:rPr>
          <w:rFonts w:ascii="Times New Roman" w:hAnsi="Times New Roman" w:cs="Times New Roman"/>
          <w:sz w:val="24"/>
          <w:szCs w:val="24"/>
        </w:rPr>
      </w:pPr>
    </w:p>
    <w:p w14:paraId="2A5F5DEE" w14:textId="27A32CEF" w:rsidR="007D7EA6" w:rsidRDefault="007D7EA6" w:rsidP="0048488E">
      <w:pPr>
        <w:tabs>
          <w:tab w:val="left" w:pos="6504"/>
        </w:tabs>
        <w:rPr>
          <w:rFonts w:ascii="Times New Roman" w:hAnsi="Times New Roman" w:cs="Times New Roman"/>
          <w:sz w:val="24"/>
          <w:szCs w:val="24"/>
        </w:rPr>
      </w:pPr>
    </w:p>
    <w:p w14:paraId="39FF8C84" w14:textId="77777777" w:rsidR="007D7EA6" w:rsidRPr="00825489" w:rsidRDefault="007D7EA6" w:rsidP="0048488E">
      <w:pPr>
        <w:tabs>
          <w:tab w:val="left" w:pos="6504"/>
        </w:tabs>
        <w:rPr>
          <w:rFonts w:ascii="Times New Roman" w:hAnsi="Times New Roman" w:cs="Times New Roman"/>
          <w:sz w:val="24"/>
          <w:szCs w:val="24"/>
        </w:rPr>
      </w:pPr>
    </w:p>
    <w:p w14:paraId="5930D475" w14:textId="6BD8D36D" w:rsidR="001D1564" w:rsidRPr="00825489" w:rsidRDefault="00032A9E"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56715495" wp14:editId="1BAFFAA2">
            <wp:extent cx="6047715" cy="4191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4275" cy="4203112"/>
                    </a:xfrm>
                    <a:prstGeom prst="rect">
                      <a:avLst/>
                    </a:prstGeom>
                    <a:noFill/>
                    <a:ln>
                      <a:noFill/>
                    </a:ln>
                  </pic:spPr>
                </pic:pic>
              </a:graphicData>
            </a:graphic>
          </wp:inline>
        </w:drawing>
      </w:r>
    </w:p>
    <w:p w14:paraId="3FEEFC4E" w14:textId="77777777" w:rsidR="0055699D" w:rsidRDefault="00837751" w:rsidP="0079533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4324FA4A" wp14:editId="7CA2B276">
            <wp:extent cx="285790" cy="2857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790" cy="285790"/>
                    </a:xfrm>
                    <a:prstGeom prst="rect">
                      <a:avLst/>
                    </a:prstGeom>
                  </pic:spPr>
                </pic:pic>
              </a:graphicData>
            </a:graphic>
          </wp:inline>
        </w:drawing>
      </w:r>
      <w:r w:rsidRPr="00825489">
        <w:rPr>
          <w:rFonts w:ascii="Times New Roman" w:hAnsi="Times New Roman" w:cs="Times New Roman"/>
          <w:sz w:val="24"/>
          <w:szCs w:val="24"/>
        </w:rPr>
        <w:t xml:space="preserve">  Ver los documentos del expediente</w:t>
      </w:r>
      <w:r w:rsidR="0079533E" w:rsidRPr="00825489">
        <w:rPr>
          <w:rFonts w:ascii="Times New Roman" w:hAnsi="Times New Roman" w:cs="Times New Roman"/>
          <w:sz w:val="24"/>
          <w:szCs w:val="24"/>
        </w:rPr>
        <w:t xml:space="preserve">                     </w:t>
      </w:r>
    </w:p>
    <w:p w14:paraId="1979429E" w14:textId="6974C679" w:rsidR="0079533E" w:rsidRPr="00825489" w:rsidRDefault="0079533E" w:rsidP="0079533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5BFD6E47" wp14:editId="247C938E">
            <wp:extent cx="333422" cy="28579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422" cy="285790"/>
                    </a:xfrm>
                    <a:prstGeom prst="rect">
                      <a:avLst/>
                    </a:prstGeom>
                  </pic:spPr>
                </pic:pic>
              </a:graphicData>
            </a:graphic>
          </wp:inline>
        </w:drawing>
      </w:r>
      <w:r w:rsidRPr="00825489">
        <w:rPr>
          <w:rFonts w:ascii="Times New Roman" w:hAnsi="Times New Roman" w:cs="Times New Roman"/>
          <w:sz w:val="24"/>
          <w:szCs w:val="24"/>
        </w:rPr>
        <w:t xml:space="preserve"> Seguimiento de estados de un expediente </w:t>
      </w:r>
    </w:p>
    <w:p w14:paraId="3C29E50A" w14:textId="77777777" w:rsidR="0055699D" w:rsidRDefault="00837751" w:rsidP="0079533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1DF51C71" wp14:editId="5F50E18F">
            <wp:extent cx="304843" cy="27626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843" cy="276264"/>
                    </a:xfrm>
                    <a:prstGeom prst="rect">
                      <a:avLst/>
                    </a:prstGeom>
                  </pic:spPr>
                </pic:pic>
              </a:graphicData>
            </a:graphic>
          </wp:inline>
        </w:drawing>
      </w:r>
      <w:r w:rsidR="00137DCA" w:rsidRPr="00825489">
        <w:rPr>
          <w:rFonts w:ascii="Times New Roman" w:hAnsi="Times New Roman" w:cs="Times New Roman"/>
          <w:sz w:val="24"/>
          <w:szCs w:val="24"/>
        </w:rPr>
        <w:t xml:space="preserve"> Guardar documentos en el expediente</w:t>
      </w:r>
      <w:r w:rsidR="0079533E" w:rsidRPr="00825489">
        <w:rPr>
          <w:rFonts w:ascii="Times New Roman" w:hAnsi="Times New Roman" w:cs="Times New Roman"/>
          <w:sz w:val="24"/>
          <w:szCs w:val="24"/>
        </w:rPr>
        <w:t xml:space="preserve">               </w:t>
      </w:r>
    </w:p>
    <w:p w14:paraId="52AAD483" w14:textId="4E5208D6" w:rsidR="0079533E" w:rsidRPr="00825489" w:rsidRDefault="0079533E" w:rsidP="0079533E">
      <w:pPr>
        <w:tabs>
          <w:tab w:val="left" w:pos="6504"/>
        </w:tabs>
        <w:rPr>
          <w:rFonts w:ascii="Times New Roman" w:hAnsi="Times New Roman" w:cs="Times New Roman"/>
          <w:sz w:val="24"/>
          <w:szCs w:val="24"/>
        </w:rPr>
      </w:pPr>
      <w:r w:rsidRPr="00825489">
        <w:rPr>
          <w:rFonts w:ascii="Times New Roman" w:hAnsi="Times New Roman" w:cs="Times New Roman"/>
          <w:sz w:val="24"/>
          <w:szCs w:val="24"/>
        </w:rPr>
        <w:t xml:space="preserve"> </w:t>
      </w:r>
      <w:r w:rsidRPr="00825489">
        <w:rPr>
          <w:rFonts w:ascii="Times New Roman" w:hAnsi="Times New Roman" w:cs="Times New Roman"/>
          <w:noProof/>
          <w:sz w:val="24"/>
          <w:szCs w:val="24"/>
          <w:lang w:eastAsia="es-ES"/>
        </w:rPr>
        <w:drawing>
          <wp:inline distT="0" distB="0" distL="0" distR="0" wp14:anchorId="7EA77E27" wp14:editId="7A9F92D4">
            <wp:extent cx="314369" cy="295316"/>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369" cy="295316"/>
                    </a:xfrm>
                    <a:prstGeom prst="rect">
                      <a:avLst/>
                    </a:prstGeom>
                  </pic:spPr>
                </pic:pic>
              </a:graphicData>
            </a:graphic>
          </wp:inline>
        </w:drawing>
      </w:r>
      <w:r w:rsidRPr="00825489">
        <w:rPr>
          <w:rFonts w:ascii="Times New Roman" w:hAnsi="Times New Roman" w:cs="Times New Roman"/>
          <w:sz w:val="24"/>
          <w:szCs w:val="24"/>
        </w:rPr>
        <w:t xml:space="preserve"> Guardar borrador en documentos internos</w:t>
      </w:r>
    </w:p>
    <w:p w14:paraId="18DDD148" w14:textId="5564AEAD" w:rsidR="0055699D" w:rsidRDefault="0055699D" w:rsidP="0079533E">
      <w:pPr>
        <w:tabs>
          <w:tab w:val="left" w:pos="6504"/>
        </w:tabs>
        <w:jc w:val="both"/>
        <w:rPr>
          <w:rFonts w:ascii="Times New Roman" w:hAnsi="Times New Roman" w:cs="Times New Roman"/>
          <w:sz w:val="24"/>
          <w:szCs w:val="24"/>
        </w:rPr>
      </w:pPr>
    </w:p>
    <w:p w14:paraId="128E187D" w14:textId="1E90B269" w:rsidR="00A92697" w:rsidRPr="00A92697" w:rsidRDefault="00A92697" w:rsidP="0079533E">
      <w:pPr>
        <w:tabs>
          <w:tab w:val="left" w:pos="6504"/>
        </w:tabs>
        <w:jc w:val="both"/>
        <w:rPr>
          <w:rFonts w:ascii="Times New Roman" w:hAnsi="Times New Roman" w:cs="Times New Roman"/>
          <w:b/>
          <w:sz w:val="24"/>
          <w:szCs w:val="24"/>
        </w:rPr>
      </w:pPr>
      <w:r w:rsidRPr="00A92697">
        <w:rPr>
          <w:rFonts w:ascii="Times New Roman" w:hAnsi="Times New Roman" w:cs="Times New Roman"/>
          <w:b/>
          <w:sz w:val="24"/>
          <w:szCs w:val="24"/>
        </w:rPr>
        <w:t>CREAR DOCUMENTOS CON PLANTILLAS</w:t>
      </w:r>
    </w:p>
    <w:p w14:paraId="177A4246" w14:textId="4304DF3B" w:rsidR="00837751" w:rsidRDefault="00837751" w:rsidP="0079533E">
      <w:pPr>
        <w:tabs>
          <w:tab w:val="left" w:pos="6504"/>
        </w:tabs>
        <w:jc w:val="both"/>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28EB7D8F" wp14:editId="6D3CA7B8">
            <wp:extent cx="323895" cy="3048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895" cy="304843"/>
                    </a:xfrm>
                    <a:prstGeom prst="rect">
                      <a:avLst/>
                    </a:prstGeom>
                  </pic:spPr>
                </pic:pic>
              </a:graphicData>
            </a:graphic>
          </wp:inline>
        </w:drawing>
      </w:r>
      <w:r w:rsidR="00137DCA" w:rsidRPr="00825489">
        <w:rPr>
          <w:rFonts w:ascii="Times New Roman" w:hAnsi="Times New Roman" w:cs="Times New Roman"/>
          <w:sz w:val="24"/>
          <w:szCs w:val="24"/>
        </w:rPr>
        <w:t xml:space="preserve"> Informes con plantillas</w:t>
      </w:r>
      <w:r w:rsidR="00E50DA4" w:rsidRPr="00825489">
        <w:rPr>
          <w:rFonts w:ascii="Times New Roman" w:hAnsi="Times New Roman" w:cs="Times New Roman"/>
          <w:sz w:val="24"/>
          <w:szCs w:val="24"/>
        </w:rPr>
        <w:t>.- Si hemos creado plantillas para informes, aquí nos saldrá la relación y podremos s</w:t>
      </w:r>
      <w:r w:rsidR="00843421">
        <w:rPr>
          <w:rFonts w:ascii="Times New Roman" w:hAnsi="Times New Roman" w:cs="Times New Roman"/>
          <w:sz w:val="24"/>
          <w:szCs w:val="24"/>
        </w:rPr>
        <w:t xml:space="preserve">eleccionar una. Esto genera un documento, en el que se incluyen los datos </w:t>
      </w:r>
      <w:r w:rsidR="00D43F10">
        <w:rPr>
          <w:rFonts w:ascii="Times New Roman" w:hAnsi="Times New Roman" w:cs="Times New Roman"/>
          <w:sz w:val="24"/>
          <w:szCs w:val="24"/>
        </w:rPr>
        <w:t>que existan en el expediente, con el que</w:t>
      </w:r>
      <w:r w:rsidR="00843421">
        <w:rPr>
          <w:rFonts w:ascii="Times New Roman" w:hAnsi="Times New Roman" w:cs="Times New Roman"/>
          <w:sz w:val="24"/>
          <w:szCs w:val="24"/>
        </w:rPr>
        <w:t xml:space="preserve"> podremos trabajar como con un documento Word, es decir, se puede revisar, </w:t>
      </w:r>
      <w:r w:rsidR="00843421">
        <w:rPr>
          <w:rFonts w:ascii="Times New Roman" w:hAnsi="Times New Roman" w:cs="Times New Roman"/>
          <w:sz w:val="24"/>
          <w:szCs w:val="24"/>
        </w:rPr>
        <w:lastRenderedPageBreak/>
        <w:t>cambi</w:t>
      </w:r>
      <w:r w:rsidR="00D43F10">
        <w:rPr>
          <w:rFonts w:ascii="Times New Roman" w:hAnsi="Times New Roman" w:cs="Times New Roman"/>
          <w:sz w:val="24"/>
          <w:szCs w:val="24"/>
        </w:rPr>
        <w:t xml:space="preserve">ar datos, guardar como borrador para volver a revisarlo y cambiarlo más tarde, </w:t>
      </w:r>
      <w:r w:rsidR="00843421">
        <w:rPr>
          <w:rFonts w:ascii="Times New Roman" w:hAnsi="Times New Roman" w:cs="Times New Roman"/>
          <w:sz w:val="24"/>
          <w:szCs w:val="24"/>
        </w:rPr>
        <w:t>o incluso generar un pdf y enviarlo a la firma.</w:t>
      </w:r>
    </w:p>
    <w:p w14:paraId="6C2F3FE4" w14:textId="77777777" w:rsidR="0079533E" w:rsidRPr="00825489" w:rsidRDefault="00E50DA4"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2B31AD2" wp14:editId="3A5A9CDE">
            <wp:extent cx="5982335" cy="4400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2553" cy="4400710"/>
                    </a:xfrm>
                    <a:prstGeom prst="rect">
                      <a:avLst/>
                    </a:prstGeom>
                  </pic:spPr>
                </pic:pic>
              </a:graphicData>
            </a:graphic>
          </wp:inline>
        </w:drawing>
      </w:r>
      <w:r w:rsidR="0079533E" w:rsidRPr="00825489">
        <w:rPr>
          <w:rFonts w:ascii="Times New Roman" w:hAnsi="Times New Roman" w:cs="Times New Roman"/>
          <w:sz w:val="24"/>
          <w:szCs w:val="24"/>
        </w:rPr>
        <w:t xml:space="preserve">      </w:t>
      </w:r>
    </w:p>
    <w:p w14:paraId="4EE91DC2" w14:textId="77777777" w:rsidR="0079533E" w:rsidRPr="00825489" w:rsidRDefault="0079533E" w:rsidP="002C6651">
      <w:pPr>
        <w:ind w:firstLine="708"/>
        <w:rPr>
          <w:rFonts w:ascii="Times New Roman" w:hAnsi="Times New Roman" w:cs="Times New Roman"/>
          <w:sz w:val="24"/>
          <w:szCs w:val="24"/>
        </w:rPr>
      </w:pPr>
      <w:r w:rsidRPr="00825489">
        <w:rPr>
          <w:rFonts w:ascii="Times New Roman" w:hAnsi="Times New Roman" w:cs="Times New Roman"/>
          <w:sz w:val="24"/>
          <w:szCs w:val="24"/>
        </w:rPr>
        <w:t>Nos abre el documento en Word con los datos del contrato ya incluidos en él.</w:t>
      </w:r>
    </w:p>
    <w:p w14:paraId="229C3540" w14:textId="6BB30C3B" w:rsidR="0079533E" w:rsidRPr="00825489" w:rsidRDefault="0079533E"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D3B8EB3" wp14:editId="60C2C1D7">
            <wp:extent cx="6188710" cy="3286125"/>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3286125"/>
                    </a:xfrm>
                    <a:prstGeom prst="rect">
                      <a:avLst/>
                    </a:prstGeom>
                  </pic:spPr>
                </pic:pic>
              </a:graphicData>
            </a:graphic>
          </wp:inline>
        </w:drawing>
      </w:r>
    </w:p>
    <w:p w14:paraId="2999471B" w14:textId="205AFF53" w:rsidR="0079533E" w:rsidRPr="00825489" w:rsidRDefault="002C6651" w:rsidP="002C6651">
      <w:pPr>
        <w:jc w:val="both"/>
        <w:rPr>
          <w:rFonts w:ascii="Times New Roman" w:hAnsi="Times New Roman" w:cs="Times New Roman"/>
          <w:sz w:val="24"/>
          <w:szCs w:val="24"/>
        </w:rPr>
      </w:pPr>
      <w:r>
        <w:rPr>
          <w:rFonts w:ascii="Times New Roman" w:hAnsi="Times New Roman" w:cs="Times New Roman"/>
          <w:sz w:val="24"/>
          <w:szCs w:val="24"/>
        </w:rPr>
        <w:lastRenderedPageBreak/>
        <w:tab/>
        <w:t>P</w:t>
      </w:r>
      <w:r w:rsidR="00D47EFD" w:rsidRPr="00825489">
        <w:rPr>
          <w:rFonts w:ascii="Times New Roman" w:hAnsi="Times New Roman" w:cs="Times New Roman"/>
          <w:sz w:val="24"/>
          <w:szCs w:val="24"/>
        </w:rPr>
        <w:t>odemos modificar lo que sea necesario en el documento y después guardar. La siguiente pantalla nos permite</w:t>
      </w:r>
      <w:r w:rsidR="00E52874">
        <w:rPr>
          <w:rFonts w:ascii="Times New Roman" w:hAnsi="Times New Roman" w:cs="Times New Roman"/>
          <w:sz w:val="24"/>
          <w:szCs w:val="24"/>
        </w:rPr>
        <w:t xml:space="preserve"> realizar las siguientes 4 operaciones</w:t>
      </w:r>
      <w:r w:rsidR="00D47EFD" w:rsidRPr="00825489">
        <w:rPr>
          <w:rFonts w:ascii="Times New Roman" w:hAnsi="Times New Roman" w:cs="Times New Roman"/>
          <w:sz w:val="24"/>
          <w:szCs w:val="24"/>
        </w:rPr>
        <w:t>: volver a visualizar el documento, guardarlo en formato Word, guardarlo en formato Word y enviar un correo para su revisión</w:t>
      </w:r>
      <w:r w:rsidR="00E52874">
        <w:rPr>
          <w:rFonts w:ascii="Times New Roman" w:hAnsi="Times New Roman" w:cs="Times New Roman"/>
          <w:sz w:val="24"/>
          <w:szCs w:val="24"/>
        </w:rPr>
        <w:t>,</w:t>
      </w:r>
      <w:r w:rsidR="00D47EFD" w:rsidRPr="00825489">
        <w:rPr>
          <w:rFonts w:ascii="Times New Roman" w:hAnsi="Times New Roman" w:cs="Times New Roman"/>
          <w:sz w:val="24"/>
          <w:szCs w:val="24"/>
        </w:rPr>
        <w:t xml:space="preserve"> y guardar como pdf para enviarlo a firmar.</w:t>
      </w:r>
    </w:p>
    <w:p w14:paraId="15E4419F" w14:textId="0C9034FD" w:rsidR="00D47EFD" w:rsidRPr="00825489" w:rsidRDefault="00D47EFD"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134D7EB1" wp14:editId="48EB7C3D">
            <wp:extent cx="6188710" cy="1287780"/>
            <wp:effectExtent l="0" t="0" r="254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1287780"/>
                    </a:xfrm>
                    <a:prstGeom prst="rect">
                      <a:avLst/>
                    </a:prstGeom>
                  </pic:spPr>
                </pic:pic>
              </a:graphicData>
            </a:graphic>
          </wp:inline>
        </w:drawing>
      </w:r>
    </w:p>
    <w:p w14:paraId="3BF9B3D2" w14:textId="6EF0D099" w:rsidR="00E50DA4" w:rsidRPr="00825489" w:rsidRDefault="00D47EFD" w:rsidP="002C6651">
      <w:pPr>
        <w:ind w:firstLine="708"/>
        <w:rPr>
          <w:rFonts w:ascii="Times New Roman" w:hAnsi="Times New Roman" w:cs="Times New Roman"/>
          <w:sz w:val="24"/>
          <w:szCs w:val="24"/>
        </w:rPr>
      </w:pPr>
      <w:r w:rsidRPr="00825489">
        <w:rPr>
          <w:rFonts w:ascii="Times New Roman" w:hAnsi="Times New Roman" w:cs="Times New Roman"/>
          <w:sz w:val="24"/>
          <w:szCs w:val="24"/>
        </w:rPr>
        <w:t>Y después de guardar los tendremos a la derecha de la pantalla en la lista de documentos internos, para revisar o enviar a firma:</w:t>
      </w:r>
    </w:p>
    <w:p w14:paraId="2D6F3043" w14:textId="7675C427" w:rsidR="00D47EFD" w:rsidRPr="00825489" w:rsidRDefault="00D47EFD"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41299C2" wp14:editId="75252617">
            <wp:extent cx="6188710" cy="330390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3303905"/>
                    </a:xfrm>
                    <a:prstGeom prst="rect">
                      <a:avLst/>
                    </a:prstGeom>
                  </pic:spPr>
                </pic:pic>
              </a:graphicData>
            </a:graphic>
          </wp:inline>
        </w:drawing>
      </w:r>
    </w:p>
    <w:p w14:paraId="62C07E1D" w14:textId="1607D4E7" w:rsidR="007D2563" w:rsidRDefault="00E52874" w:rsidP="009B29FC">
      <w:pPr>
        <w:rPr>
          <w:rFonts w:ascii="Times New Roman" w:hAnsi="Times New Roman" w:cs="Times New Roman"/>
          <w:sz w:val="24"/>
          <w:szCs w:val="24"/>
        </w:rPr>
      </w:pPr>
      <w:r>
        <w:rPr>
          <w:rFonts w:ascii="Times New Roman" w:hAnsi="Times New Roman" w:cs="Times New Roman"/>
          <w:sz w:val="24"/>
          <w:szCs w:val="24"/>
        </w:rPr>
        <w:tab/>
      </w:r>
      <w:r w:rsidR="007D2563" w:rsidRPr="00825489">
        <w:rPr>
          <w:rFonts w:ascii="Times New Roman" w:hAnsi="Times New Roman" w:cs="Times New Roman"/>
          <w:sz w:val="24"/>
          <w:szCs w:val="24"/>
        </w:rPr>
        <w:t>Para enviar a la firma seleccionar firmante y orden de firma:</w:t>
      </w:r>
      <w:r w:rsidR="007D2563" w:rsidRPr="00825489">
        <w:rPr>
          <w:rFonts w:ascii="Times New Roman" w:hAnsi="Times New Roman" w:cs="Times New Roman"/>
          <w:b/>
          <w:noProof/>
          <w:sz w:val="24"/>
          <w:szCs w:val="24"/>
          <w:u w:val="single"/>
          <w:lang w:eastAsia="es-ES"/>
        </w:rPr>
        <w:drawing>
          <wp:inline distT="0" distB="0" distL="0" distR="0" wp14:anchorId="639DF028" wp14:editId="2938E6F3">
            <wp:extent cx="6181725" cy="24479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2447925"/>
                    </a:xfrm>
                    <a:prstGeom prst="rect">
                      <a:avLst/>
                    </a:prstGeom>
                    <a:noFill/>
                    <a:ln>
                      <a:noFill/>
                    </a:ln>
                  </pic:spPr>
                </pic:pic>
              </a:graphicData>
            </a:graphic>
          </wp:inline>
        </w:drawing>
      </w:r>
    </w:p>
    <w:p w14:paraId="2EA61767" w14:textId="7A2765E7" w:rsidR="00BF5EF4" w:rsidRDefault="00BF5EF4" w:rsidP="00877B45">
      <w:pPr>
        <w:tabs>
          <w:tab w:val="left" w:pos="6504"/>
        </w:tabs>
        <w:spacing w:after="0"/>
        <w:jc w:val="both"/>
        <w:rPr>
          <w:rFonts w:ascii="Times New Roman" w:hAnsi="Times New Roman" w:cs="Times New Roman"/>
          <w:b/>
          <w:sz w:val="24"/>
          <w:szCs w:val="24"/>
          <w:u w:val="single"/>
        </w:rPr>
      </w:pPr>
    </w:p>
    <w:p w14:paraId="547D4873" w14:textId="77777777" w:rsidR="008B4C89" w:rsidRDefault="008B4C89" w:rsidP="00877B45">
      <w:pPr>
        <w:tabs>
          <w:tab w:val="left" w:pos="6504"/>
        </w:tabs>
        <w:spacing w:after="0"/>
        <w:jc w:val="both"/>
        <w:rPr>
          <w:rFonts w:ascii="Times New Roman" w:hAnsi="Times New Roman" w:cs="Times New Roman"/>
          <w:b/>
          <w:sz w:val="24"/>
          <w:szCs w:val="24"/>
          <w:u w:val="single"/>
        </w:rPr>
      </w:pPr>
    </w:p>
    <w:p w14:paraId="0BED33D0" w14:textId="6EB32768" w:rsidR="00BF5EF4" w:rsidRDefault="00BF5EF4" w:rsidP="00BF5EF4">
      <w:pPr>
        <w:spacing w:after="0"/>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b/>
          <w:sz w:val="24"/>
          <w:szCs w:val="24"/>
          <w:u w:val="single"/>
        </w:rPr>
        <w:t>2-2.- TRAMITACIÓN DEL EXPEDIENTE</w:t>
      </w:r>
    </w:p>
    <w:p w14:paraId="5FDD6DED" w14:textId="762BD37A" w:rsidR="00BF5EF4" w:rsidRDefault="00BF5EF4" w:rsidP="00BF5EF4">
      <w:pPr>
        <w:spacing w:after="0"/>
        <w:jc w:val="both"/>
        <w:rPr>
          <w:rFonts w:ascii="Times New Roman" w:hAnsi="Times New Roman" w:cs="Times New Roman"/>
          <w:sz w:val="24"/>
          <w:szCs w:val="24"/>
        </w:rPr>
      </w:pPr>
    </w:p>
    <w:p w14:paraId="0A5CE75C" w14:textId="44561197" w:rsidR="00BF5EF4" w:rsidRPr="00BF5EF4" w:rsidRDefault="00BF5EF4" w:rsidP="00BF5EF4">
      <w:pPr>
        <w:spacing w:after="0"/>
        <w:ind w:firstLine="708"/>
        <w:jc w:val="both"/>
        <w:rPr>
          <w:rFonts w:ascii="Times New Roman" w:hAnsi="Times New Roman" w:cs="Times New Roman"/>
          <w:sz w:val="24"/>
          <w:szCs w:val="24"/>
        </w:rPr>
      </w:pPr>
      <w:r>
        <w:rPr>
          <w:rFonts w:ascii="Times New Roman" w:hAnsi="Times New Roman" w:cs="Times New Roman"/>
          <w:sz w:val="24"/>
          <w:szCs w:val="24"/>
        </w:rPr>
        <w:t>Las distintas fases de tramitación del expediente se van completando con los botones verticales de la derecha de la pantalla.:</w:t>
      </w:r>
    </w:p>
    <w:p w14:paraId="0607DECB" w14:textId="77777777" w:rsidR="00BF5EF4" w:rsidRDefault="00BF5EF4" w:rsidP="00877B45">
      <w:pPr>
        <w:tabs>
          <w:tab w:val="left" w:pos="6504"/>
        </w:tabs>
        <w:spacing w:after="0"/>
        <w:jc w:val="both"/>
        <w:rPr>
          <w:rFonts w:ascii="Times New Roman" w:hAnsi="Times New Roman" w:cs="Times New Roman"/>
          <w:b/>
          <w:sz w:val="24"/>
          <w:szCs w:val="24"/>
          <w:u w:val="single"/>
        </w:rPr>
      </w:pPr>
    </w:p>
    <w:p w14:paraId="25A11590" w14:textId="599B7930" w:rsidR="007D2563" w:rsidRPr="00825489" w:rsidRDefault="007F4434" w:rsidP="00877B45">
      <w:pPr>
        <w:tabs>
          <w:tab w:val="left" w:pos="6504"/>
        </w:tabs>
        <w:spacing w:after="0"/>
        <w:jc w:val="both"/>
        <w:rPr>
          <w:rFonts w:ascii="Times New Roman" w:hAnsi="Times New Roman" w:cs="Times New Roman"/>
          <w:sz w:val="24"/>
          <w:szCs w:val="24"/>
        </w:rPr>
      </w:pPr>
      <w:r w:rsidRPr="00825489">
        <w:rPr>
          <w:rFonts w:ascii="Times New Roman" w:hAnsi="Times New Roman" w:cs="Times New Roman"/>
          <w:b/>
          <w:noProof/>
          <w:sz w:val="24"/>
          <w:szCs w:val="24"/>
          <w:u w:val="single"/>
          <w:lang w:eastAsia="es-ES"/>
        </w:rPr>
        <w:drawing>
          <wp:inline distT="0" distB="0" distL="0" distR="0" wp14:anchorId="1D5252D3" wp14:editId="7A401AED">
            <wp:extent cx="342948" cy="3429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48" cy="342948"/>
                    </a:xfrm>
                    <a:prstGeom prst="rect">
                      <a:avLst/>
                    </a:prstGeom>
                  </pic:spPr>
                </pic:pic>
              </a:graphicData>
            </a:graphic>
          </wp:inline>
        </w:drawing>
      </w:r>
      <w:r w:rsidRPr="00825489">
        <w:rPr>
          <w:rFonts w:ascii="Times New Roman" w:hAnsi="Times New Roman" w:cs="Times New Roman"/>
          <w:b/>
          <w:sz w:val="24"/>
          <w:szCs w:val="24"/>
          <w:u w:val="single"/>
        </w:rPr>
        <w:t xml:space="preserve"> </w:t>
      </w:r>
      <w:r w:rsidR="007D2563" w:rsidRPr="00825489">
        <w:rPr>
          <w:rFonts w:ascii="Times New Roman" w:hAnsi="Times New Roman" w:cs="Times New Roman"/>
          <w:b/>
          <w:sz w:val="24"/>
          <w:szCs w:val="24"/>
          <w:u w:val="single"/>
        </w:rPr>
        <w:t>Completar expediente</w:t>
      </w:r>
      <w:r w:rsidR="00E03C4D">
        <w:rPr>
          <w:rFonts w:ascii="Times New Roman" w:hAnsi="Times New Roman" w:cs="Times New Roman"/>
          <w:b/>
          <w:sz w:val="24"/>
          <w:szCs w:val="24"/>
          <w:u w:val="single"/>
        </w:rPr>
        <w:t xml:space="preserve">.- </w:t>
      </w:r>
      <w:r w:rsidR="007D2563" w:rsidRPr="00825489">
        <w:rPr>
          <w:rFonts w:ascii="Times New Roman" w:hAnsi="Times New Roman" w:cs="Times New Roman"/>
          <w:sz w:val="24"/>
          <w:szCs w:val="24"/>
        </w:rPr>
        <w:t xml:space="preserve">En las distintas pestañas en esta opción podemos completar datos del expediente </w:t>
      </w:r>
      <w:r w:rsidR="00A16E37">
        <w:rPr>
          <w:rFonts w:ascii="Times New Roman" w:hAnsi="Times New Roman" w:cs="Times New Roman"/>
          <w:sz w:val="24"/>
          <w:szCs w:val="24"/>
        </w:rPr>
        <w:t xml:space="preserve">que más tarde se podrán </w:t>
      </w:r>
      <w:r w:rsidR="007D2563" w:rsidRPr="00825489">
        <w:rPr>
          <w:rFonts w:ascii="Times New Roman" w:hAnsi="Times New Roman" w:cs="Times New Roman"/>
          <w:sz w:val="24"/>
          <w:szCs w:val="24"/>
        </w:rPr>
        <w:t xml:space="preserve">incluir en </w:t>
      </w:r>
      <w:r w:rsidR="00A16E37">
        <w:rPr>
          <w:rFonts w:ascii="Times New Roman" w:hAnsi="Times New Roman" w:cs="Times New Roman"/>
          <w:sz w:val="24"/>
          <w:szCs w:val="24"/>
        </w:rPr>
        <w:t>los</w:t>
      </w:r>
      <w:r w:rsidR="007D2563" w:rsidRPr="00825489">
        <w:rPr>
          <w:rFonts w:ascii="Times New Roman" w:hAnsi="Times New Roman" w:cs="Times New Roman"/>
          <w:sz w:val="24"/>
          <w:szCs w:val="24"/>
        </w:rPr>
        <w:t xml:space="preserve"> documentos</w:t>
      </w:r>
      <w:r w:rsidR="00A16E37">
        <w:rPr>
          <w:rFonts w:ascii="Times New Roman" w:hAnsi="Times New Roman" w:cs="Times New Roman"/>
          <w:sz w:val="24"/>
          <w:szCs w:val="24"/>
        </w:rPr>
        <w:t xml:space="preserve"> que se creen</w:t>
      </w:r>
      <w:r w:rsidR="007D2563" w:rsidRPr="00825489">
        <w:rPr>
          <w:rFonts w:ascii="Times New Roman" w:hAnsi="Times New Roman" w:cs="Times New Roman"/>
          <w:sz w:val="24"/>
          <w:szCs w:val="24"/>
        </w:rPr>
        <w:t xml:space="preserve"> a través de plantillas. Si el contrato viene de una solicitu</w:t>
      </w:r>
      <w:r w:rsidR="00877B45" w:rsidRPr="00825489">
        <w:rPr>
          <w:rFonts w:ascii="Times New Roman" w:hAnsi="Times New Roman" w:cs="Times New Roman"/>
          <w:sz w:val="24"/>
          <w:szCs w:val="24"/>
        </w:rPr>
        <w:t>d los datos ya se habrán introducido por la dependencia peticionaria.</w:t>
      </w:r>
    </w:p>
    <w:p w14:paraId="01C439ED" w14:textId="77777777" w:rsidR="00877B45" w:rsidRPr="00825489" w:rsidRDefault="00877B45" w:rsidP="00877B45">
      <w:pPr>
        <w:tabs>
          <w:tab w:val="left" w:pos="6504"/>
        </w:tabs>
        <w:spacing w:after="0"/>
        <w:jc w:val="both"/>
        <w:rPr>
          <w:rFonts w:ascii="Times New Roman" w:hAnsi="Times New Roman" w:cs="Times New Roman"/>
          <w:sz w:val="24"/>
          <w:szCs w:val="24"/>
        </w:rPr>
      </w:pPr>
    </w:p>
    <w:p w14:paraId="49FB16DA" w14:textId="3E655A46" w:rsidR="00837751" w:rsidRDefault="007D2563"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198C05C9" wp14:editId="30ADEE0B">
            <wp:extent cx="6188710" cy="4905375"/>
            <wp:effectExtent l="0" t="0" r="254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4905375"/>
                    </a:xfrm>
                    <a:prstGeom prst="rect">
                      <a:avLst/>
                    </a:prstGeom>
                  </pic:spPr>
                </pic:pic>
              </a:graphicData>
            </a:graphic>
          </wp:inline>
        </w:drawing>
      </w:r>
    </w:p>
    <w:p w14:paraId="51451495" w14:textId="66DEC070" w:rsidR="00254FB9" w:rsidRDefault="00254FB9" w:rsidP="00254FB9">
      <w:pPr>
        <w:ind w:firstLine="708"/>
        <w:rPr>
          <w:rFonts w:ascii="Times New Roman" w:hAnsi="Times New Roman" w:cs="Times New Roman"/>
          <w:sz w:val="24"/>
          <w:szCs w:val="24"/>
        </w:rPr>
      </w:pPr>
      <w:r>
        <w:rPr>
          <w:rFonts w:ascii="Times New Roman" w:hAnsi="Times New Roman" w:cs="Times New Roman"/>
          <w:sz w:val="24"/>
          <w:szCs w:val="24"/>
        </w:rPr>
        <w:t>En las distintas pestañas de este botón se incluirán los siguientes datos:</w:t>
      </w:r>
    </w:p>
    <w:p w14:paraId="13880CD1" w14:textId="31CE1C4E" w:rsidR="00254FB9" w:rsidRDefault="00254FB9" w:rsidP="00254FB9">
      <w:pPr>
        <w:numPr>
          <w:ilvl w:val="0"/>
          <w:numId w:val="4"/>
        </w:numPr>
        <w:spacing w:after="0" w:line="240" w:lineRule="auto"/>
        <w:jc w:val="both"/>
        <w:rPr>
          <w:rFonts w:ascii="Times New Roman" w:eastAsia="Times New Roman" w:hAnsi="Times New Roman" w:cs="Times New Roman"/>
          <w:sz w:val="24"/>
          <w:szCs w:val="24"/>
          <w:lang w:eastAsia="es-ES"/>
        </w:rPr>
      </w:pPr>
      <w:r w:rsidRPr="00254FB9">
        <w:rPr>
          <w:rFonts w:ascii="Times New Roman" w:eastAsia="Times New Roman" w:hAnsi="Times New Roman" w:cs="Times New Roman"/>
          <w:b/>
          <w:sz w:val="24"/>
          <w:szCs w:val="24"/>
          <w:lang w:eastAsia="es-ES"/>
        </w:rPr>
        <w:t>Pestaña Objeto</w:t>
      </w:r>
      <w:r w:rsidRPr="00254FB9">
        <w:rPr>
          <w:rFonts w:ascii="Times New Roman" w:eastAsia="Times New Roman" w:hAnsi="Times New Roman" w:cs="Times New Roman"/>
          <w:sz w:val="24"/>
          <w:szCs w:val="24"/>
          <w:lang w:eastAsia="es-ES"/>
        </w:rPr>
        <w:t>.-  E</w:t>
      </w:r>
      <w:r w:rsidR="00D46120">
        <w:rPr>
          <w:rFonts w:ascii="Times New Roman" w:eastAsia="Times New Roman" w:hAnsi="Times New Roman" w:cs="Times New Roman"/>
          <w:sz w:val="24"/>
          <w:szCs w:val="24"/>
          <w:lang w:eastAsia="es-ES"/>
        </w:rPr>
        <w:t>s la pestaña en la que se describe</w:t>
      </w:r>
      <w:r w:rsidRPr="00254FB9">
        <w:rPr>
          <w:rFonts w:ascii="Times New Roman" w:eastAsia="Times New Roman" w:hAnsi="Times New Roman" w:cs="Times New Roman"/>
          <w:sz w:val="24"/>
          <w:szCs w:val="24"/>
          <w:lang w:eastAsia="es-ES"/>
        </w:rPr>
        <w:t xml:space="preserve"> </w:t>
      </w:r>
      <w:r w:rsidR="00D46120">
        <w:rPr>
          <w:rFonts w:ascii="Times New Roman" w:eastAsia="Times New Roman" w:hAnsi="Times New Roman" w:cs="Times New Roman"/>
          <w:sz w:val="24"/>
          <w:szCs w:val="24"/>
          <w:lang w:eastAsia="es-ES"/>
        </w:rPr>
        <w:t xml:space="preserve">el título del contrato, se define </w:t>
      </w:r>
      <w:r w:rsidRPr="00254FB9">
        <w:rPr>
          <w:rFonts w:ascii="Times New Roman" w:eastAsia="Times New Roman" w:hAnsi="Times New Roman" w:cs="Times New Roman"/>
          <w:sz w:val="24"/>
          <w:szCs w:val="24"/>
          <w:lang w:eastAsia="es-ES"/>
        </w:rPr>
        <w:t>el objeto del contrato y las necesidad</w:t>
      </w:r>
      <w:r w:rsidR="00D46120">
        <w:rPr>
          <w:rFonts w:ascii="Times New Roman" w:eastAsia="Times New Roman" w:hAnsi="Times New Roman" w:cs="Times New Roman"/>
          <w:sz w:val="24"/>
          <w:szCs w:val="24"/>
          <w:lang w:eastAsia="es-ES"/>
        </w:rPr>
        <w:t>es administrativas a satisfacer. También se informa de si se trata o no de una aplicación informática, y en caso afirmativo se debe justificar si existe solución en el listado de aplicaciones gratuitas del Estado</w:t>
      </w:r>
      <w:r w:rsidR="00935A5A">
        <w:rPr>
          <w:rFonts w:ascii="Times New Roman" w:eastAsia="Times New Roman" w:hAnsi="Times New Roman" w:cs="Times New Roman"/>
          <w:sz w:val="24"/>
          <w:szCs w:val="24"/>
          <w:lang w:eastAsia="es-ES"/>
        </w:rPr>
        <w:t xml:space="preserve"> y la finalidad de la contratación de la misma</w:t>
      </w:r>
      <w:r w:rsidR="00D46120">
        <w:rPr>
          <w:rFonts w:ascii="Times New Roman" w:eastAsia="Times New Roman" w:hAnsi="Times New Roman" w:cs="Times New Roman"/>
          <w:sz w:val="24"/>
          <w:szCs w:val="24"/>
          <w:lang w:eastAsia="es-ES"/>
        </w:rPr>
        <w:t>.</w:t>
      </w:r>
    </w:p>
    <w:p w14:paraId="4B20ADB5" w14:textId="66BC8A12" w:rsidR="00AF1044" w:rsidRDefault="00AF1044" w:rsidP="00254FB9">
      <w:pPr>
        <w:numPr>
          <w:ilvl w:val="0"/>
          <w:numId w:val="4"/>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Pestaña Finan./Plazo</w:t>
      </w:r>
      <w:r>
        <w:rPr>
          <w:rFonts w:ascii="Times New Roman" w:eastAsia="Times New Roman" w:hAnsi="Times New Roman" w:cs="Times New Roman"/>
          <w:sz w:val="24"/>
          <w:szCs w:val="24"/>
          <w:lang w:eastAsia="es-ES"/>
        </w:rPr>
        <w:t xml:space="preserve"> – En esta pestaña se introducen los datos del Presupuesto Base de Licitación, aplicación presupuestaria, financiación, forma de pago y nº de RC. También se </w:t>
      </w:r>
      <w:r>
        <w:rPr>
          <w:rFonts w:ascii="Times New Roman" w:eastAsia="Times New Roman" w:hAnsi="Times New Roman" w:cs="Times New Roman"/>
          <w:sz w:val="24"/>
          <w:szCs w:val="24"/>
          <w:lang w:eastAsia="es-ES"/>
        </w:rPr>
        <w:lastRenderedPageBreak/>
        <w:t>incluirán aquí los datos de duración del contrato y lugar de entrega o prestación. Se deberá indicar también si el precio es unitario o no.</w:t>
      </w:r>
    </w:p>
    <w:p w14:paraId="5C980735" w14:textId="0F7655D3" w:rsidR="005334FA" w:rsidRDefault="005334FA" w:rsidP="005334FA">
      <w:pPr>
        <w:numPr>
          <w:ilvl w:val="0"/>
          <w:numId w:val="4"/>
        </w:numPr>
        <w:spacing w:after="0" w:line="240" w:lineRule="auto"/>
        <w:jc w:val="both"/>
        <w:rPr>
          <w:rFonts w:ascii="Times New Roman" w:hAnsi="Times New Roman" w:cs="Times New Roman"/>
          <w:sz w:val="24"/>
          <w:szCs w:val="24"/>
        </w:rPr>
      </w:pPr>
      <w:r w:rsidRPr="00C22BD9">
        <w:rPr>
          <w:rFonts w:ascii="Times New Roman" w:hAnsi="Times New Roman" w:cs="Times New Roman"/>
          <w:b/>
          <w:sz w:val="24"/>
          <w:szCs w:val="24"/>
        </w:rPr>
        <w:t>Pestaña Ofertas</w:t>
      </w:r>
      <w:r w:rsidRPr="00C22BD9">
        <w:rPr>
          <w:rFonts w:ascii="Times New Roman" w:hAnsi="Times New Roman" w:cs="Times New Roman"/>
          <w:sz w:val="24"/>
          <w:szCs w:val="24"/>
        </w:rPr>
        <w:t>.- En esta pestaña nos ofrece primero que seleccionemos una de las dos opciones para solicitar ofertas.</w:t>
      </w:r>
    </w:p>
    <w:p w14:paraId="49C73287" w14:textId="77777777" w:rsidR="00AD6ACD" w:rsidRPr="00C22BD9" w:rsidRDefault="00AD6ACD" w:rsidP="00AD6ACD">
      <w:pPr>
        <w:spacing w:after="0" w:line="240" w:lineRule="auto"/>
        <w:ind w:left="720"/>
        <w:jc w:val="both"/>
        <w:rPr>
          <w:rFonts w:ascii="Times New Roman" w:hAnsi="Times New Roman" w:cs="Times New Roman"/>
          <w:sz w:val="24"/>
          <w:szCs w:val="24"/>
        </w:rPr>
      </w:pPr>
    </w:p>
    <w:p w14:paraId="4F59721E" w14:textId="5EB91B00" w:rsidR="005334FA" w:rsidRPr="00C22BD9" w:rsidRDefault="005334FA" w:rsidP="005334FA">
      <w:pPr>
        <w:jc w:val="center"/>
        <w:rPr>
          <w:rFonts w:ascii="Times New Roman" w:hAnsi="Times New Roman" w:cs="Times New Roman"/>
          <w:sz w:val="24"/>
          <w:szCs w:val="24"/>
        </w:rPr>
      </w:pPr>
      <w:r w:rsidRPr="00C22BD9">
        <w:rPr>
          <w:rFonts w:ascii="Times New Roman" w:hAnsi="Times New Roman" w:cs="Times New Roman"/>
          <w:noProof/>
          <w:sz w:val="24"/>
          <w:szCs w:val="24"/>
          <w:lang w:eastAsia="es-ES"/>
        </w:rPr>
        <w:drawing>
          <wp:inline distT="0" distB="0" distL="0" distR="0" wp14:anchorId="34134AF9" wp14:editId="730F74C6">
            <wp:extent cx="5006566" cy="1402715"/>
            <wp:effectExtent l="0" t="0" r="381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0746" cy="1417895"/>
                    </a:xfrm>
                    <a:prstGeom prst="rect">
                      <a:avLst/>
                    </a:prstGeom>
                    <a:noFill/>
                    <a:ln>
                      <a:noFill/>
                    </a:ln>
                  </pic:spPr>
                </pic:pic>
              </a:graphicData>
            </a:graphic>
          </wp:inline>
        </w:drawing>
      </w:r>
    </w:p>
    <w:p w14:paraId="664F90D3" w14:textId="79EA4BB1" w:rsidR="005334FA"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r>
      <w:r w:rsidRPr="00C22BD9">
        <w:rPr>
          <w:rFonts w:ascii="Times New Roman" w:hAnsi="Times New Roman" w:cs="Times New Roman"/>
          <w:sz w:val="24"/>
          <w:szCs w:val="24"/>
        </w:rPr>
        <w:tab/>
      </w:r>
      <w:r w:rsidRPr="00C22BD9">
        <w:rPr>
          <w:rFonts w:ascii="Times New Roman" w:hAnsi="Times New Roman" w:cs="Times New Roman"/>
          <w:b/>
          <w:i/>
          <w:sz w:val="24"/>
          <w:szCs w:val="24"/>
          <w:u w:val="single"/>
        </w:rPr>
        <w:t>1ª.- Seleccionando que se publique en el Perfil del contratante</w:t>
      </w:r>
      <w:r w:rsidRPr="00C22BD9">
        <w:rPr>
          <w:rFonts w:ascii="Times New Roman" w:hAnsi="Times New Roman" w:cs="Times New Roman"/>
          <w:sz w:val="24"/>
          <w:szCs w:val="24"/>
        </w:rPr>
        <w:t xml:space="preserve"> la solicitud de ofertas, entonces tendremos que añadir la información necesaria (Características Técnicas, de instalación etc…) para que la Dependencia tramitadora, pueda solicitar las ofertas.</w:t>
      </w:r>
    </w:p>
    <w:p w14:paraId="2C66BFA9" w14:textId="77777777" w:rsidR="00AD6ACD" w:rsidRPr="00C22BD9" w:rsidRDefault="00AD6ACD" w:rsidP="005334FA">
      <w:pPr>
        <w:jc w:val="both"/>
        <w:rPr>
          <w:rFonts w:ascii="Times New Roman" w:hAnsi="Times New Roman" w:cs="Times New Roman"/>
          <w:sz w:val="24"/>
          <w:szCs w:val="24"/>
        </w:rPr>
      </w:pPr>
    </w:p>
    <w:p w14:paraId="1573D5E8" w14:textId="3AB922A9"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noProof/>
          <w:sz w:val="24"/>
          <w:szCs w:val="24"/>
          <w:lang w:eastAsia="es-ES"/>
        </w:rPr>
        <w:drawing>
          <wp:inline distT="0" distB="0" distL="0" distR="0" wp14:anchorId="633012D0" wp14:editId="69133EA2">
            <wp:extent cx="6011501" cy="3150235"/>
            <wp:effectExtent l="0" t="0" r="8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2978" cy="3182451"/>
                    </a:xfrm>
                    <a:prstGeom prst="rect">
                      <a:avLst/>
                    </a:prstGeom>
                    <a:noFill/>
                    <a:ln>
                      <a:noFill/>
                    </a:ln>
                  </pic:spPr>
                </pic:pic>
              </a:graphicData>
            </a:graphic>
          </wp:inline>
        </w:drawing>
      </w:r>
    </w:p>
    <w:p w14:paraId="17E1E44C" w14:textId="3A54AECE"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t xml:space="preserve">Haciendo clic en el botón de </w:t>
      </w:r>
      <w:r w:rsidRPr="00C22BD9">
        <w:rPr>
          <w:rFonts w:ascii="Times New Roman" w:hAnsi="Times New Roman" w:cs="Times New Roman"/>
          <w:b/>
          <w:sz w:val="24"/>
          <w:szCs w:val="24"/>
        </w:rPr>
        <w:t>Criterios de Adjudicación</w:t>
      </w:r>
      <w:r w:rsidRPr="00C22BD9">
        <w:rPr>
          <w:rFonts w:ascii="Times New Roman" w:hAnsi="Times New Roman" w:cs="Times New Roman"/>
          <w:sz w:val="24"/>
          <w:szCs w:val="24"/>
        </w:rPr>
        <w:t xml:space="preserve"> </w:t>
      </w:r>
      <w:r w:rsidRPr="00C22BD9">
        <w:rPr>
          <w:rFonts w:ascii="Times New Roman" w:hAnsi="Times New Roman" w:cs="Times New Roman"/>
          <w:noProof/>
          <w:sz w:val="24"/>
          <w:szCs w:val="24"/>
          <w:lang w:eastAsia="es-ES"/>
        </w:rPr>
        <w:drawing>
          <wp:inline distT="0" distB="0" distL="0" distR="0" wp14:anchorId="464EA608" wp14:editId="6184AFAF">
            <wp:extent cx="245110" cy="234315"/>
            <wp:effectExtent l="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110" cy="234315"/>
                    </a:xfrm>
                    <a:prstGeom prst="rect">
                      <a:avLst/>
                    </a:prstGeom>
                    <a:noFill/>
                    <a:ln>
                      <a:noFill/>
                    </a:ln>
                  </pic:spPr>
                </pic:pic>
              </a:graphicData>
            </a:graphic>
          </wp:inline>
        </w:drawing>
      </w:r>
      <w:r w:rsidRPr="00C22BD9">
        <w:rPr>
          <w:rFonts w:ascii="Times New Roman" w:hAnsi="Times New Roman" w:cs="Times New Roman"/>
          <w:sz w:val="24"/>
          <w:szCs w:val="24"/>
        </w:rPr>
        <w:t>, podremos establecer los criterios automáticos y/o de juicio de valor y sus ponderaciones, eligiendo las opciones en los desplegables.  En la parte superior de la pantalla se mostrarán en una tabla los sucesivos criterios que vamos dando de alta.  Al seleccionar una fila de la tabla, nos aparecen los datos de esa fila en la parte inferior.</w:t>
      </w:r>
    </w:p>
    <w:p w14:paraId="5000083B" w14:textId="30992B5F"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noProof/>
          <w:sz w:val="24"/>
          <w:szCs w:val="24"/>
          <w:lang w:eastAsia="es-ES"/>
        </w:rPr>
        <w:lastRenderedPageBreak/>
        <w:drawing>
          <wp:inline distT="0" distB="0" distL="0" distR="0" wp14:anchorId="52444D08" wp14:editId="0DD7882B">
            <wp:extent cx="6337426" cy="3774994"/>
            <wp:effectExtent l="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3139" cy="3843920"/>
                    </a:xfrm>
                    <a:prstGeom prst="rect">
                      <a:avLst/>
                    </a:prstGeom>
                    <a:noFill/>
                    <a:ln>
                      <a:noFill/>
                    </a:ln>
                  </pic:spPr>
                </pic:pic>
              </a:graphicData>
            </a:graphic>
          </wp:inline>
        </w:drawing>
      </w:r>
    </w:p>
    <w:p w14:paraId="7ABC469D" w14:textId="77777777"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t xml:space="preserve">Por cada </w:t>
      </w:r>
      <w:r w:rsidRPr="00C22BD9">
        <w:rPr>
          <w:rFonts w:ascii="Times New Roman" w:hAnsi="Times New Roman" w:cs="Times New Roman"/>
          <w:b/>
          <w:sz w:val="24"/>
          <w:szCs w:val="24"/>
        </w:rPr>
        <w:t>TIPO.CRIT.ADJ</w:t>
      </w:r>
      <w:r w:rsidRPr="00C22BD9">
        <w:rPr>
          <w:rFonts w:ascii="Times New Roman" w:hAnsi="Times New Roman" w:cs="Times New Roman"/>
          <w:sz w:val="24"/>
          <w:szCs w:val="24"/>
        </w:rPr>
        <w:t xml:space="preserve">. se establecerá la </w:t>
      </w:r>
      <w:r w:rsidRPr="00C22BD9">
        <w:rPr>
          <w:rFonts w:ascii="Times New Roman" w:hAnsi="Times New Roman" w:cs="Times New Roman"/>
          <w:b/>
          <w:sz w:val="24"/>
          <w:szCs w:val="24"/>
        </w:rPr>
        <w:t>PUNTUACIÓN MAX</w:t>
      </w:r>
      <w:r w:rsidRPr="00C22BD9">
        <w:rPr>
          <w:rFonts w:ascii="Times New Roman" w:hAnsi="Times New Roman" w:cs="Times New Roman"/>
          <w:sz w:val="24"/>
          <w:szCs w:val="24"/>
        </w:rPr>
        <w:t xml:space="preserve">. </w:t>
      </w:r>
    </w:p>
    <w:p w14:paraId="23EDE1E8" w14:textId="7F62EB5B"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t xml:space="preserve">Con el botón de nuevo, </w:t>
      </w:r>
      <w:r w:rsidRPr="00C22BD9">
        <w:rPr>
          <w:rFonts w:ascii="Times New Roman" w:hAnsi="Times New Roman" w:cs="Times New Roman"/>
          <w:noProof/>
          <w:sz w:val="24"/>
          <w:szCs w:val="24"/>
          <w:lang w:eastAsia="es-ES"/>
        </w:rPr>
        <w:drawing>
          <wp:inline distT="0" distB="0" distL="0" distR="0" wp14:anchorId="214C1ABA" wp14:editId="271F85F6">
            <wp:extent cx="245110" cy="245110"/>
            <wp:effectExtent l="0" t="0" r="254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C22BD9">
        <w:rPr>
          <w:rFonts w:ascii="Times New Roman" w:hAnsi="Times New Roman" w:cs="Times New Roman"/>
          <w:sz w:val="24"/>
          <w:szCs w:val="24"/>
        </w:rPr>
        <w:t xml:space="preserve">, podremos ir dando de alta nuevos </w:t>
      </w:r>
      <w:r w:rsidRPr="00C22BD9">
        <w:rPr>
          <w:rFonts w:ascii="Times New Roman" w:hAnsi="Times New Roman" w:cs="Times New Roman"/>
          <w:b/>
          <w:sz w:val="24"/>
          <w:szCs w:val="24"/>
        </w:rPr>
        <w:t>CRITERIOS</w:t>
      </w:r>
      <w:r w:rsidRPr="00C22BD9">
        <w:rPr>
          <w:rFonts w:ascii="Times New Roman" w:hAnsi="Times New Roman" w:cs="Times New Roman"/>
          <w:sz w:val="24"/>
          <w:szCs w:val="24"/>
        </w:rPr>
        <w:t xml:space="preserve">, seleccionando el </w:t>
      </w:r>
      <w:r w:rsidRPr="00C22BD9">
        <w:rPr>
          <w:rFonts w:ascii="Times New Roman" w:hAnsi="Times New Roman" w:cs="Times New Roman"/>
          <w:b/>
          <w:sz w:val="24"/>
          <w:szCs w:val="24"/>
        </w:rPr>
        <w:t>TIPO.CRIT.ADJ</w:t>
      </w:r>
      <w:r w:rsidRPr="00C22BD9">
        <w:rPr>
          <w:rFonts w:ascii="Times New Roman" w:hAnsi="Times New Roman" w:cs="Times New Roman"/>
          <w:sz w:val="24"/>
          <w:szCs w:val="24"/>
        </w:rPr>
        <w:t xml:space="preserve">, poniendo su denominación y asignando </w:t>
      </w:r>
      <w:r w:rsidRPr="00C22BD9">
        <w:rPr>
          <w:rFonts w:ascii="Times New Roman" w:hAnsi="Times New Roman" w:cs="Times New Roman"/>
          <w:b/>
          <w:sz w:val="24"/>
          <w:szCs w:val="24"/>
        </w:rPr>
        <w:t>PUNTUACION</w:t>
      </w:r>
      <w:r w:rsidRPr="00C22BD9">
        <w:rPr>
          <w:rFonts w:ascii="Times New Roman" w:hAnsi="Times New Roman" w:cs="Times New Roman"/>
          <w:sz w:val="24"/>
          <w:szCs w:val="24"/>
        </w:rPr>
        <w:t xml:space="preserve"> a cada uno de ellos.</w:t>
      </w:r>
    </w:p>
    <w:p w14:paraId="40474AD9" w14:textId="3DC57B1C"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noProof/>
          <w:sz w:val="24"/>
          <w:szCs w:val="24"/>
          <w:lang w:eastAsia="es-ES"/>
        </w:rPr>
        <w:drawing>
          <wp:inline distT="0" distB="0" distL="0" distR="0" wp14:anchorId="7FAA1DD8" wp14:editId="2A1680A2">
            <wp:extent cx="5984341" cy="202755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9374" cy="2036037"/>
                    </a:xfrm>
                    <a:prstGeom prst="rect">
                      <a:avLst/>
                    </a:prstGeom>
                    <a:noFill/>
                    <a:ln>
                      <a:noFill/>
                    </a:ln>
                  </pic:spPr>
                </pic:pic>
              </a:graphicData>
            </a:graphic>
          </wp:inline>
        </w:drawing>
      </w:r>
    </w:p>
    <w:p w14:paraId="06985381" w14:textId="77777777"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t xml:space="preserve">Conforme vayamos dando de alta </w:t>
      </w:r>
      <w:r w:rsidRPr="00C22BD9">
        <w:rPr>
          <w:rFonts w:ascii="Times New Roman" w:hAnsi="Times New Roman" w:cs="Times New Roman"/>
          <w:b/>
          <w:sz w:val="24"/>
          <w:szCs w:val="24"/>
        </w:rPr>
        <w:t>CRITERIOS</w:t>
      </w:r>
      <w:r w:rsidRPr="00C22BD9">
        <w:rPr>
          <w:rFonts w:ascii="Times New Roman" w:hAnsi="Times New Roman" w:cs="Times New Roman"/>
          <w:sz w:val="24"/>
          <w:szCs w:val="24"/>
        </w:rPr>
        <w:t>, se irá actualizando la tabla superior en la que aparecen relacionados por tipos y con las puntuaciones asignadas.</w:t>
      </w:r>
    </w:p>
    <w:p w14:paraId="73EB9867" w14:textId="2611132D" w:rsidR="005334FA" w:rsidRPr="00C22BD9" w:rsidRDefault="005334FA" w:rsidP="005334FA">
      <w:pPr>
        <w:jc w:val="both"/>
        <w:rPr>
          <w:rFonts w:ascii="Times New Roman" w:hAnsi="Times New Roman" w:cs="Times New Roman"/>
          <w:sz w:val="24"/>
          <w:szCs w:val="24"/>
        </w:rPr>
      </w:pPr>
      <w:r w:rsidRPr="00C22BD9">
        <w:rPr>
          <w:rFonts w:ascii="Times New Roman" w:hAnsi="Times New Roman" w:cs="Times New Roman"/>
          <w:sz w:val="24"/>
          <w:szCs w:val="24"/>
        </w:rPr>
        <w:tab/>
      </w:r>
      <w:r w:rsidRPr="00C22BD9">
        <w:rPr>
          <w:rFonts w:ascii="Times New Roman" w:hAnsi="Times New Roman" w:cs="Times New Roman"/>
          <w:sz w:val="24"/>
          <w:szCs w:val="24"/>
        </w:rPr>
        <w:tab/>
      </w:r>
      <w:r w:rsidRPr="00C22BD9">
        <w:rPr>
          <w:rFonts w:ascii="Times New Roman" w:hAnsi="Times New Roman" w:cs="Times New Roman"/>
          <w:b/>
          <w:i/>
          <w:sz w:val="24"/>
          <w:szCs w:val="24"/>
          <w:u w:val="single"/>
        </w:rPr>
        <w:t>2ª.- Seleccionando que ya se tienen las ofertas</w:t>
      </w:r>
      <w:r w:rsidRPr="00C22BD9">
        <w:rPr>
          <w:rFonts w:ascii="Times New Roman" w:hAnsi="Times New Roman" w:cs="Times New Roman"/>
          <w:sz w:val="24"/>
          <w:szCs w:val="24"/>
        </w:rPr>
        <w:t xml:space="preserve">.  En este caso, </w:t>
      </w:r>
      <w:r w:rsidR="00DF65F0" w:rsidRPr="00C22BD9">
        <w:rPr>
          <w:rFonts w:ascii="Times New Roman" w:hAnsi="Times New Roman" w:cs="Times New Roman"/>
          <w:sz w:val="24"/>
          <w:szCs w:val="24"/>
        </w:rPr>
        <w:t xml:space="preserve">hay que seleccionar a los distintos licitadores, cuyos datos se cogen de Terceros, y se mete el importe de su oferta, así como el documento </w:t>
      </w:r>
      <w:r w:rsidR="000D3FE6" w:rsidRPr="00C22BD9">
        <w:rPr>
          <w:rFonts w:ascii="Times New Roman" w:hAnsi="Times New Roman" w:cs="Times New Roman"/>
          <w:sz w:val="24"/>
          <w:szCs w:val="24"/>
        </w:rPr>
        <w:t>de presupuesto correspondiente. Si los datos vienen de una solicitud, el</w:t>
      </w:r>
      <w:r w:rsidRPr="00C22BD9">
        <w:rPr>
          <w:rFonts w:ascii="Times New Roman" w:hAnsi="Times New Roman" w:cs="Times New Roman"/>
          <w:sz w:val="24"/>
          <w:szCs w:val="24"/>
        </w:rPr>
        <w:t xml:space="preserve"> Departamento peticionario </w:t>
      </w:r>
      <w:r w:rsidR="000D3FE6" w:rsidRPr="00C22BD9">
        <w:rPr>
          <w:rFonts w:ascii="Times New Roman" w:hAnsi="Times New Roman" w:cs="Times New Roman"/>
          <w:sz w:val="24"/>
          <w:szCs w:val="24"/>
        </w:rPr>
        <w:t>habrá dado de alta a cada licitador en la petición.</w:t>
      </w:r>
    </w:p>
    <w:p w14:paraId="30428CDF" w14:textId="55083415" w:rsidR="005334FA" w:rsidRPr="00C22BD9" w:rsidRDefault="006F234B" w:rsidP="005334FA">
      <w:pPr>
        <w:jc w:val="center"/>
        <w:rPr>
          <w:rFonts w:ascii="Times New Roman" w:hAnsi="Times New Roman" w:cs="Times New Roman"/>
          <w:sz w:val="24"/>
          <w:szCs w:val="24"/>
        </w:rPr>
      </w:pPr>
      <w:r w:rsidRPr="00C22BD9">
        <w:rPr>
          <w:rFonts w:ascii="Times New Roman" w:hAnsi="Times New Roman" w:cs="Times New Roman"/>
          <w:noProof/>
          <w:lang w:eastAsia="es-ES"/>
        </w:rPr>
        <w:lastRenderedPageBreak/>
        <w:drawing>
          <wp:inline distT="0" distB="0" distL="0" distR="0" wp14:anchorId="36C2F467" wp14:editId="54DA7DC1">
            <wp:extent cx="6188710" cy="4340860"/>
            <wp:effectExtent l="0" t="0" r="2540"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88710" cy="4340860"/>
                    </a:xfrm>
                    <a:prstGeom prst="rect">
                      <a:avLst/>
                    </a:prstGeom>
                  </pic:spPr>
                </pic:pic>
              </a:graphicData>
            </a:graphic>
          </wp:inline>
        </w:drawing>
      </w:r>
    </w:p>
    <w:p w14:paraId="4BDC6A2E" w14:textId="77777777" w:rsidR="005334FA" w:rsidRPr="00C22BD9" w:rsidRDefault="005334FA" w:rsidP="005334FA">
      <w:pPr>
        <w:ind w:left="720"/>
        <w:jc w:val="both"/>
        <w:rPr>
          <w:rFonts w:ascii="Times New Roman" w:hAnsi="Times New Roman" w:cs="Times New Roman"/>
          <w:sz w:val="24"/>
          <w:szCs w:val="24"/>
        </w:rPr>
      </w:pPr>
    </w:p>
    <w:p w14:paraId="61E24857" w14:textId="65C91CC6" w:rsidR="005334FA" w:rsidRPr="00C22BD9" w:rsidRDefault="005334FA" w:rsidP="00675FDC">
      <w:pPr>
        <w:ind w:left="720" w:firstLine="696"/>
        <w:jc w:val="both"/>
        <w:rPr>
          <w:rFonts w:ascii="Times New Roman" w:hAnsi="Times New Roman" w:cs="Times New Roman"/>
          <w:sz w:val="24"/>
          <w:szCs w:val="24"/>
        </w:rPr>
      </w:pPr>
      <w:r w:rsidRPr="00C22BD9">
        <w:rPr>
          <w:rFonts w:ascii="Times New Roman" w:hAnsi="Times New Roman" w:cs="Times New Roman"/>
          <w:sz w:val="24"/>
          <w:szCs w:val="24"/>
        </w:rPr>
        <w:t xml:space="preserve">Aquí, es importante recordar que, si se </w:t>
      </w:r>
      <w:r w:rsidRPr="00C22BD9">
        <w:rPr>
          <w:rFonts w:ascii="Times New Roman" w:hAnsi="Times New Roman" w:cs="Times New Roman"/>
          <w:b/>
          <w:i/>
          <w:sz w:val="24"/>
          <w:szCs w:val="24"/>
        </w:rPr>
        <w:t>solicitan las ofertas,</w:t>
      </w:r>
      <w:r w:rsidR="00064360" w:rsidRPr="00C22BD9">
        <w:rPr>
          <w:rFonts w:ascii="Times New Roman" w:hAnsi="Times New Roman" w:cs="Times New Roman"/>
          <w:b/>
          <w:i/>
          <w:sz w:val="24"/>
          <w:szCs w:val="24"/>
        </w:rPr>
        <w:t xml:space="preserve"> se</w:t>
      </w:r>
      <w:r w:rsidRPr="00C22BD9">
        <w:rPr>
          <w:rFonts w:ascii="Times New Roman" w:hAnsi="Times New Roman" w:cs="Times New Roman"/>
          <w:b/>
          <w:i/>
          <w:sz w:val="24"/>
          <w:szCs w:val="24"/>
        </w:rPr>
        <w:t xml:space="preserve"> tendrá que solicitar también la declaración</w:t>
      </w:r>
      <w:r w:rsidRPr="00C22BD9">
        <w:rPr>
          <w:rFonts w:ascii="Times New Roman" w:hAnsi="Times New Roman" w:cs="Times New Roman"/>
          <w:sz w:val="24"/>
          <w:szCs w:val="24"/>
        </w:rPr>
        <w:t xml:space="preserve"> responsable</w:t>
      </w:r>
      <w:r w:rsidR="00064360" w:rsidRPr="00C22BD9">
        <w:rPr>
          <w:rFonts w:ascii="Times New Roman" w:hAnsi="Times New Roman" w:cs="Times New Roman"/>
          <w:sz w:val="24"/>
          <w:szCs w:val="24"/>
        </w:rPr>
        <w:t xml:space="preserve"> a los</w:t>
      </w:r>
      <w:r w:rsidRPr="00C22BD9">
        <w:rPr>
          <w:rFonts w:ascii="Times New Roman" w:hAnsi="Times New Roman" w:cs="Times New Roman"/>
          <w:sz w:val="24"/>
          <w:szCs w:val="24"/>
        </w:rPr>
        <w:t xml:space="preserve"> Tercero</w:t>
      </w:r>
      <w:r w:rsidR="00064360" w:rsidRPr="00C22BD9">
        <w:rPr>
          <w:rFonts w:ascii="Times New Roman" w:hAnsi="Times New Roman" w:cs="Times New Roman"/>
          <w:sz w:val="24"/>
          <w:szCs w:val="24"/>
        </w:rPr>
        <w:t>s</w:t>
      </w:r>
      <w:r w:rsidRPr="00C22BD9">
        <w:rPr>
          <w:rFonts w:ascii="Times New Roman" w:hAnsi="Times New Roman" w:cs="Times New Roman"/>
          <w:sz w:val="24"/>
          <w:szCs w:val="24"/>
        </w:rPr>
        <w:t xml:space="preserve">, según el modelo normalizado. </w:t>
      </w:r>
      <w:r w:rsidRPr="00C22BD9">
        <w:rPr>
          <w:rFonts w:ascii="Times New Roman" w:hAnsi="Times New Roman" w:cs="Times New Roman"/>
          <w:noProof/>
          <w:sz w:val="24"/>
          <w:szCs w:val="24"/>
          <w:lang w:eastAsia="es-ES"/>
        </w:rPr>
        <w:drawing>
          <wp:inline distT="0" distB="0" distL="0" distR="0" wp14:anchorId="09E72287" wp14:editId="0AFF01B0">
            <wp:extent cx="3356610" cy="167005"/>
            <wp:effectExtent l="0" t="0" r="0"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6610" cy="167005"/>
                    </a:xfrm>
                    <a:prstGeom prst="rect">
                      <a:avLst/>
                    </a:prstGeom>
                    <a:noFill/>
                    <a:ln>
                      <a:noFill/>
                    </a:ln>
                  </pic:spPr>
                </pic:pic>
              </a:graphicData>
            </a:graphic>
          </wp:inline>
        </w:drawing>
      </w:r>
      <w:r w:rsidRPr="00C22BD9">
        <w:rPr>
          <w:rFonts w:ascii="Times New Roman" w:hAnsi="Times New Roman" w:cs="Times New Roman"/>
          <w:sz w:val="24"/>
          <w:szCs w:val="24"/>
        </w:rPr>
        <w:t>.</w:t>
      </w:r>
    </w:p>
    <w:p w14:paraId="40FE2572" w14:textId="77777777" w:rsidR="005334FA" w:rsidRPr="00C22BD9" w:rsidRDefault="005334FA" w:rsidP="00675FDC">
      <w:pPr>
        <w:ind w:left="720" w:firstLine="696"/>
        <w:jc w:val="both"/>
        <w:rPr>
          <w:rFonts w:ascii="Times New Roman" w:hAnsi="Times New Roman" w:cs="Times New Roman"/>
          <w:sz w:val="24"/>
          <w:szCs w:val="24"/>
        </w:rPr>
      </w:pPr>
      <w:r w:rsidRPr="00C22BD9">
        <w:rPr>
          <w:rFonts w:ascii="Times New Roman" w:hAnsi="Times New Roman" w:cs="Times New Roman"/>
          <w:sz w:val="24"/>
          <w:szCs w:val="24"/>
        </w:rPr>
        <w:t xml:space="preserve">Estos modelos se podrán descargar en la pestaña </w:t>
      </w:r>
      <w:r w:rsidRPr="00C22BD9">
        <w:rPr>
          <w:rFonts w:ascii="Times New Roman" w:hAnsi="Times New Roman" w:cs="Times New Roman"/>
          <w:b/>
          <w:i/>
          <w:sz w:val="24"/>
          <w:szCs w:val="24"/>
        </w:rPr>
        <w:t>Datos Generales: opción “Modelos formularios contratación”</w:t>
      </w:r>
    </w:p>
    <w:p w14:paraId="1643F1D9" w14:textId="50B5B676" w:rsidR="00D04414" w:rsidRPr="00ED7A41" w:rsidRDefault="00ED7A41" w:rsidP="00D04414">
      <w:pPr>
        <w:ind w:left="720" w:firstLine="696"/>
        <w:jc w:val="both"/>
        <w:rPr>
          <w:rFonts w:ascii="Times New Roman" w:eastAsia="Times New Roman" w:hAnsi="Times New Roman" w:cs="Times New Roman"/>
          <w:sz w:val="24"/>
          <w:szCs w:val="24"/>
          <w:lang w:eastAsia="es-ES"/>
        </w:rPr>
      </w:pPr>
      <w:r>
        <w:rPr>
          <w:rFonts w:ascii="Times New Roman" w:hAnsi="Times New Roman" w:cs="Times New Roman"/>
          <w:sz w:val="24"/>
          <w:szCs w:val="24"/>
        </w:rPr>
        <w:t>Por último, es obligatorio</w:t>
      </w:r>
      <w:r w:rsidR="005334FA" w:rsidRPr="00C22BD9">
        <w:rPr>
          <w:rFonts w:ascii="Times New Roman" w:hAnsi="Times New Roman" w:cs="Times New Roman"/>
          <w:sz w:val="24"/>
          <w:szCs w:val="24"/>
        </w:rPr>
        <w:t xml:space="preserve"> </w:t>
      </w:r>
      <w:r w:rsidR="00675FDC" w:rsidRPr="00C22BD9">
        <w:rPr>
          <w:rFonts w:ascii="Times New Roman" w:hAnsi="Times New Roman" w:cs="Times New Roman"/>
          <w:sz w:val="24"/>
          <w:szCs w:val="24"/>
        </w:rPr>
        <w:t xml:space="preserve">rellenar el campo de </w:t>
      </w:r>
      <w:r w:rsidR="00675FDC" w:rsidRPr="00C22BD9">
        <w:rPr>
          <w:rFonts w:ascii="Times New Roman" w:hAnsi="Times New Roman" w:cs="Times New Roman"/>
          <w:b/>
          <w:sz w:val="24"/>
          <w:szCs w:val="24"/>
        </w:rPr>
        <w:t>Justificación de la adjudicación</w:t>
      </w:r>
      <w:r w:rsidR="00675FDC" w:rsidRPr="00C22BD9">
        <w:rPr>
          <w:rFonts w:ascii="Times New Roman" w:hAnsi="Times New Roman" w:cs="Times New Roman"/>
          <w:sz w:val="24"/>
          <w:szCs w:val="24"/>
        </w:rPr>
        <w:t>,</w:t>
      </w:r>
      <w:r w:rsidR="005334FA" w:rsidRPr="00C22BD9">
        <w:rPr>
          <w:rFonts w:ascii="Times New Roman" w:hAnsi="Times New Roman" w:cs="Times New Roman"/>
          <w:sz w:val="24"/>
          <w:szCs w:val="24"/>
        </w:rPr>
        <w:t xml:space="preserve"> </w:t>
      </w:r>
      <w:r w:rsidR="00675FDC" w:rsidRPr="00C22BD9">
        <w:rPr>
          <w:rFonts w:ascii="Times New Roman" w:hAnsi="Times New Roman" w:cs="Times New Roman"/>
          <w:sz w:val="24"/>
          <w:szCs w:val="24"/>
        </w:rPr>
        <w:t xml:space="preserve">ya que este dato </w:t>
      </w:r>
      <w:r w:rsidR="004C0485">
        <w:rPr>
          <w:rFonts w:ascii="Times New Roman" w:hAnsi="Times New Roman" w:cs="Times New Roman"/>
          <w:sz w:val="24"/>
          <w:szCs w:val="24"/>
        </w:rPr>
        <w:t xml:space="preserve">se incluye en la propuesta de adjudicación del contrato, y además, </w:t>
      </w:r>
      <w:r w:rsidR="00675FDC" w:rsidRPr="00C22BD9">
        <w:rPr>
          <w:rFonts w:ascii="Times New Roman" w:hAnsi="Times New Roman" w:cs="Times New Roman"/>
          <w:sz w:val="24"/>
          <w:szCs w:val="24"/>
        </w:rPr>
        <w:t>es obligatorio para poder pu</w:t>
      </w:r>
      <w:r w:rsidR="004C0485">
        <w:rPr>
          <w:rFonts w:ascii="Times New Roman" w:hAnsi="Times New Roman" w:cs="Times New Roman"/>
          <w:sz w:val="24"/>
          <w:szCs w:val="24"/>
        </w:rPr>
        <w:t>blicar la adjudicación del mismo</w:t>
      </w:r>
      <w:r w:rsidR="00675FDC" w:rsidRPr="00C22BD9">
        <w:rPr>
          <w:rFonts w:ascii="Times New Roman" w:hAnsi="Times New Roman" w:cs="Times New Roman"/>
          <w:sz w:val="24"/>
          <w:szCs w:val="24"/>
        </w:rPr>
        <w:t xml:space="preserve"> en la Plataforma de Contrata</w:t>
      </w:r>
      <w:r>
        <w:rPr>
          <w:rFonts w:ascii="Times New Roman" w:eastAsia="Times New Roman" w:hAnsi="Times New Roman" w:cs="Times New Roman"/>
          <w:sz w:val="24"/>
          <w:szCs w:val="24"/>
          <w:lang w:eastAsia="es-ES"/>
        </w:rPr>
        <w:t>ción del Sector Público.</w:t>
      </w:r>
    </w:p>
    <w:p w14:paraId="0A725064" w14:textId="72432DE0" w:rsidR="00C22BD9" w:rsidRPr="00D04414" w:rsidRDefault="00C22BD9" w:rsidP="00D04414">
      <w:pPr>
        <w:numPr>
          <w:ilvl w:val="0"/>
          <w:numId w:val="4"/>
        </w:numPr>
        <w:jc w:val="both"/>
        <w:rPr>
          <w:rFonts w:ascii="Times New Roman" w:hAnsi="Times New Roman" w:cs="Times New Roman"/>
          <w:b/>
          <w:sz w:val="24"/>
          <w:szCs w:val="24"/>
        </w:rPr>
      </w:pPr>
      <w:r w:rsidRPr="00C22BD9">
        <w:rPr>
          <w:rFonts w:ascii="Times New Roman" w:hAnsi="Times New Roman" w:cs="Times New Roman"/>
          <w:b/>
          <w:sz w:val="24"/>
          <w:szCs w:val="24"/>
        </w:rPr>
        <w:t>Pestaña Responsable.</w:t>
      </w:r>
      <w:r w:rsidRPr="00D04414">
        <w:rPr>
          <w:rFonts w:ascii="Times New Roman" w:hAnsi="Times New Roman" w:cs="Times New Roman"/>
          <w:b/>
          <w:sz w:val="24"/>
          <w:szCs w:val="24"/>
        </w:rPr>
        <w:t xml:space="preserve">- </w:t>
      </w:r>
      <w:r w:rsidRPr="00D04414">
        <w:rPr>
          <w:rFonts w:ascii="Times New Roman" w:hAnsi="Times New Roman" w:cs="Times New Roman"/>
          <w:sz w:val="24"/>
          <w:szCs w:val="24"/>
        </w:rPr>
        <w:t xml:space="preserve">en esta pestaña, usaremos los desplegables para seleccionar los datos y el botón de nuevo, </w:t>
      </w:r>
      <w:r w:rsidRPr="00D04414">
        <w:rPr>
          <w:rFonts w:ascii="Times New Roman" w:hAnsi="Times New Roman" w:cs="Times New Roman"/>
          <w:noProof/>
          <w:sz w:val="24"/>
          <w:szCs w:val="24"/>
          <w:lang w:eastAsia="es-ES"/>
        </w:rPr>
        <w:drawing>
          <wp:inline distT="0" distB="0" distL="0" distR="0" wp14:anchorId="22FE1529" wp14:editId="0418F921">
            <wp:extent cx="200660" cy="222885"/>
            <wp:effectExtent l="0" t="0" r="8890" b="571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660" cy="222885"/>
                    </a:xfrm>
                    <a:prstGeom prst="rect">
                      <a:avLst/>
                    </a:prstGeom>
                    <a:noFill/>
                    <a:ln>
                      <a:noFill/>
                    </a:ln>
                  </pic:spPr>
                </pic:pic>
              </a:graphicData>
            </a:graphic>
          </wp:inline>
        </w:drawing>
      </w:r>
      <w:r w:rsidRPr="00D04414">
        <w:rPr>
          <w:rFonts w:ascii="Times New Roman" w:hAnsi="Times New Roman" w:cs="Times New Roman"/>
          <w:sz w:val="24"/>
          <w:szCs w:val="24"/>
        </w:rPr>
        <w:t xml:space="preserve"> para añadir más de uno.</w:t>
      </w:r>
    </w:p>
    <w:p w14:paraId="5E82D349" w14:textId="4809BE67" w:rsidR="00C22BD9" w:rsidRPr="00C22BD9" w:rsidRDefault="00C22BD9" w:rsidP="00C22BD9">
      <w:pPr>
        <w:ind w:left="720" w:firstLine="696"/>
        <w:jc w:val="both"/>
        <w:rPr>
          <w:rFonts w:ascii="Times New Roman" w:hAnsi="Times New Roman" w:cs="Times New Roman"/>
          <w:sz w:val="24"/>
          <w:szCs w:val="24"/>
        </w:rPr>
      </w:pPr>
      <w:r w:rsidRPr="00C22BD9">
        <w:rPr>
          <w:rFonts w:ascii="Times New Roman" w:hAnsi="Times New Roman" w:cs="Times New Roman"/>
          <w:noProof/>
          <w:sz w:val="24"/>
          <w:szCs w:val="24"/>
          <w:lang w:eastAsia="es-ES"/>
        </w:rPr>
        <w:drawing>
          <wp:inline distT="0" distB="0" distL="0" distR="0" wp14:anchorId="087E7F98" wp14:editId="17AFA2EB">
            <wp:extent cx="5397500" cy="114871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7500" cy="1148715"/>
                    </a:xfrm>
                    <a:prstGeom prst="rect">
                      <a:avLst/>
                    </a:prstGeom>
                    <a:noFill/>
                    <a:ln>
                      <a:noFill/>
                    </a:ln>
                  </pic:spPr>
                </pic:pic>
              </a:graphicData>
            </a:graphic>
          </wp:inline>
        </w:drawing>
      </w:r>
    </w:p>
    <w:p w14:paraId="324DC731" w14:textId="77777777" w:rsidR="00C22BD9" w:rsidRPr="00C22BD9" w:rsidRDefault="00C22BD9" w:rsidP="00C22BD9">
      <w:pPr>
        <w:numPr>
          <w:ilvl w:val="0"/>
          <w:numId w:val="4"/>
        </w:numPr>
        <w:jc w:val="both"/>
        <w:rPr>
          <w:rFonts w:ascii="Times New Roman" w:hAnsi="Times New Roman" w:cs="Times New Roman"/>
          <w:sz w:val="24"/>
          <w:szCs w:val="24"/>
        </w:rPr>
      </w:pPr>
      <w:r w:rsidRPr="00C22BD9">
        <w:rPr>
          <w:rFonts w:ascii="Times New Roman" w:hAnsi="Times New Roman" w:cs="Times New Roman"/>
          <w:b/>
          <w:sz w:val="24"/>
          <w:szCs w:val="24"/>
        </w:rPr>
        <w:lastRenderedPageBreak/>
        <w:t>Pestaña Requisitos prev,Lic</w:t>
      </w:r>
      <w:r w:rsidRPr="00C22BD9">
        <w:rPr>
          <w:rFonts w:ascii="Times New Roman" w:hAnsi="Times New Roman" w:cs="Times New Roman"/>
          <w:sz w:val="24"/>
          <w:szCs w:val="24"/>
        </w:rPr>
        <w:t>.- Aquí hay que indicar los requisitos previos que deben cumplir las empresas para licitar.</w:t>
      </w:r>
    </w:p>
    <w:p w14:paraId="537B3B30" w14:textId="25FFF161" w:rsidR="005334FA" w:rsidRPr="00C22BD9" w:rsidRDefault="00C22BD9" w:rsidP="00C22BD9">
      <w:pPr>
        <w:ind w:left="720" w:firstLine="696"/>
        <w:jc w:val="both"/>
        <w:rPr>
          <w:rFonts w:ascii="Times New Roman" w:hAnsi="Times New Roman" w:cs="Times New Roman"/>
          <w:sz w:val="24"/>
          <w:szCs w:val="24"/>
        </w:rPr>
      </w:pPr>
      <w:r w:rsidRPr="00C22BD9">
        <w:rPr>
          <w:rFonts w:ascii="Times New Roman" w:hAnsi="Times New Roman" w:cs="Times New Roman"/>
          <w:noProof/>
          <w:sz w:val="24"/>
          <w:szCs w:val="24"/>
          <w:lang w:eastAsia="es-ES"/>
        </w:rPr>
        <w:drawing>
          <wp:inline distT="0" distB="0" distL="0" distR="0" wp14:anchorId="77F19872" wp14:editId="5E11AF1C">
            <wp:extent cx="5397500" cy="120459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7500" cy="1204595"/>
                    </a:xfrm>
                    <a:prstGeom prst="rect">
                      <a:avLst/>
                    </a:prstGeom>
                    <a:noFill/>
                    <a:ln>
                      <a:noFill/>
                    </a:ln>
                  </pic:spPr>
                </pic:pic>
              </a:graphicData>
            </a:graphic>
          </wp:inline>
        </w:drawing>
      </w:r>
    </w:p>
    <w:p w14:paraId="1FCE6BE0" w14:textId="6FFBBFA6" w:rsidR="00675FDC" w:rsidRPr="00AB45B3" w:rsidRDefault="00AB45B3" w:rsidP="00AB45B3">
      <w:pPr>
        <w:numPr>
          <w:ilvl w:val="0"/>
          <w:numId w:val="4"/>
        </w:numPr>
        <w:jc w:val="both"/>
        <w:rPr>
          <w:rFonts w:ascii="Times New Roman" w:hAnsi="Times New Roman" w:cs="Times New Roman"/>
          <w:b/>
          <w:sz w:val="24"/>
          <w:szCs w:val="24"/>
        </w:rPr>
      </w:pPr>
      <w:r w:rsidRPr="00AB45B3">
        <w:rPr>
          <w:rFonts w:ascii="Times New Roman" w:hAnsi="Times New Roman" w:cs="Times New Roman"/>
          <w:b/>
          <w:sz w:val="24"/>
          <w:szCs w:val="24"/>
        </w:rPr>
        <w:t xml:space="preserve">Pestaña URL </w:t>
      </w:r>
      <w:r>
        <w:rPr>
          <w:rFonts w:ascii="Times New Roman" w:hAnsi="Times New Roman" w:cs="Times New Roman"/>
          <w:b/>
          <w:sz w:val="24"/>
          <w:szCs w:val="24"/>
        </w:rPr>
        <w:t>–</w:t>
      </w:r>
      <w:r w:rsidRPr="00AB45B3">
        <w:rPr>
          <w:rFonts w:ascii="Times New Roman" w:hAnsi="Times New Roman" w:cs="Times New Roman"/>
          <w:b/>
          <w:sz w:val="24"/>
          <w:szCs w:val="24"/>
        </w:rPr>
        <w:t xml:space="preserve"> </w:t>
      </w:r>
      <w:r>
        <w:rPr>
          <w:rFonts w:ascii="Times New Roman" w:hAnsi="Times New Roman" w:cs="Times New Roman"/>
          <w:sz w:val="24"/>
          <w:szCs w:val="24"/>
        </w:rPr>
        <w:t>Es para introducir las URL de la solicitud de contratación y del informe de adjudicación en el caso de que la contratación se haya solicitado por Dependencia Peticionaria:</w:t>
      </w:r>
    </w:p>
    <w:p w14:paraId="27F43FEA" w14:textId="4BFCE720" w:rsidR="00AB45B3" w:rsidRPr="00AB45B3" w:rsidRDefault="00AB45B3" w:rsidP="00AB45B3">
      <w:pPr>
        <w:ind w:left="720"/>
        <w:jc w:val="both"/>
        <w:rPr>
          <w:rFonts w:ascii="Times New Roman" w:hAnsi="Times New Roman" w:cs="Times New Roman"/>
          <w:b/>
          <w:sz w:val="24"/>
          <w:szCs w:val="24"/>
        </w:rPr>
      </w:pPr>
      <w:r>
        <w:rPr>
          <w:noProof/>
          <w:lang w:eastAsia="es-ES"/>
        </w:rPr>
        <w:drawing>
          <wp:inline distT="0" distB="0" distL="0" distR="0" wp14:anchorId="403B8DFE" wp14:editId="21E2B8C4">
            <wp:extent cx="6188710" cy="1416204"/>
            <wp:effectExtent l="0" t="0" r="254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15710" cy="1422383"/>
                    </a:xfrm>
                    <a:prstGeom prst="rect">
                      <a:avLst/>
                    </a:prstGeom>
                  </pic:spPr>
                </pic:pic>
              </a:graphicData>
            </a:graphic>
          </wp:inline>
        </w:drawing>
      </w:r>
    </w:p>
    <w:p w14:paraId="44E96ECF" w14:textId="77777777" w:rsidR="00C22BD9" w:rsidRPr="00AB45B3" w:rsidRDefault="00C22BD9" w:rsidP="00AB45B3">
      <w:pPr>
        <w:jc w:val="both"/>
        <w:rPr>
          <w:rFonts w:ascii="Times New Roman" w:hAnsi="Times New Roman" w:cs="Times New Roman"/>
          <w:b/>
          <w:sz w:val="24"/>
          <w:szCs w:val="24"/>
        </w:rPr>
      </w:pPr>
    </w:p>
    <w:p w14:paraId="6955F356" w14:textId="2A5B0233" w:rsidR="00877B45" w:rsidRPr="00825489" w:rsidRDefault="007F4434" w:rsidP="00B8447E">
      <w:pPr>
        <w:tabs>
          <w:tab w:val="left" w:pos="6504"/>
        </w:tabs>
        <w:spacing w:after="0"/>
        <w:jc w:val="both"/>
        <w:rPr>
          <w:rFonts w:ascii="Times New Roman" w:hAnsi="Times New Roman" w:cs="Times New Roman"/>
          <w:sz w:val="24"/>
          <w:szCs w:val="24"/>
        </w:rPr>
      </w:pPr>
      <w:r w:rsidRPr="00825489">
        <w:rPr>
          <w:rFonts w:ascii="Times New Roman" w:hAnsi="Times New Roman" w:cs="Times New Roman"/>
          <w:b/>
          <w:noProof/>
          <w:sz w:val="24"/>
          <w:szCs w:val="24"/>
          <w:u w:val="single"/>
          <w:lang w:eastAsia="es-ES"/>
        </w:rPr>
        <w:drawing>
          <wp:inline distT="0" distB="0" distL="0" distR="0" wp14:anchorId="7BBA9C59" wp14:editId="410D09F4">
            <wp:extent cx="314369" cy="295316"/>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369" cy="295316"/>
                    </a:xfrm>
                    <a:prstGeom prst="rect">
                      <a:avLst/>
                    </a:prstGeom>
                  </pic:spPr>
                </pic:pic>
              </a:graphicData>
            </a:graphic>
          </wp:inline>
        </w:drawing>
      </w:r>
      <w:r w:rsidRPr="00825489">
        <w:rPr>
          <w:rFonts w:ascii="Times New Roman" w:hAnsi="Times New Roman" w:cs="Times New Roman"/>
          <w:b/>
          <w:sz w:val="24"/>
          <w:szCs w:val="24"/>
          <w:u w:val="single"/>
        </w:rPr>
        <w:t xml:space="preserve">Publicidad/Licitadores: </w:t>
      </w:r>
      <w:r w:rsidR="00A10323" w:rsidRPr="00825489">
        <w:rPr>
          <w:rFonts w:ascii="Times New Roman" w:hAnsi="Times New Roman" w:cs="Times New Roman"/>
          <w:sz w:val="24"/>
          <w:szCs w:val="24"/>
        </w:rPr>
        <w:t xml:space="preserve"> Seleccionaremos el licitador desde registro o lo introduciremos seleccionándolo desde terceros.</w:t>
      </w:r>
    </w:p>
    <w:p w14:paraId="00701A2D" w14:textId="77777777" w:rsidR="00A10323" w:rsidRPr="00825489" w:rsidRDefault="00A10323" w:rsidP="00A10323">
      <w:pPr>
        <w:tabs>
          <w:tab w:val="left" w:pos="6504"/>
        </w:tabs>
        <w:spacing w:after="0"/>
        <w:rPr>
          <w:rFonts w:ascii="Times New Roman" w:hAnsi="Times New Roman" w:cs="Times New Roman"/>
          <w:sz w:val="24"/>
          <w:szCs w:val="24"/>
        </w:rPr>
      </w:pPr>
    </w:p>
    <w:p w14:paraId="18115E4B" w14:textId="623E0516" w:rsidR="00A10323" w:rsidRDefault="00A10323"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86C84DB" wp14:editId="66340A3D">
            <wp:extent cx="6181725" cy="2057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725" cy="2057400"/>
                    </a:xfrm>
                    <a:prstGeom prst="rect">
                      <a:avLst/>
                    </a:prstGeom>
                    <a:noFill/>
                    <a:ln>
                      <a:noFill/>
                    </a:ln>
                  </pic:spPr>
                </pic:pic>
              </a:graphicData>
            </a:graphic>
          </wp:inline>
        </w:drawing>
      </w:r>
    </w:p>
    <w:p w14:paraId="0055FEDA" w14:textId="57D248B0" w:rsidR="00092F25" w:rsidRDefault="00092F25" w:rsidP="0048488E">
      <w:pPr>
        <w:tabs>
          <w:tab w:val="left" w:pos="6504"/>
        </w:tabs>
        <w:rPr>
          <w:rFonts w:ascii="Times New Roman" w:hAnsi="Times New Roman" w:cs="Times New Roman"/>
          <w:sz w:val="24"/>
          <w:szCs w:val="24"/>
        </w:rPr>
      </w:pPr>
      <w:r>
        <w:rPr>
          <w:noProof/>
          <w:lang w:eastAsia="es-ES"/>
        </w:rPr>
        <w:drawing>
          <wp:inline distT="0" distB="0" distL="0" distR="0" wp14:anchorId="393B6899" wp14:editId="5DB2C1BD">
            <wp:extent cx="6188710" cy="1767205"/>
            <wp:effectExtent l="0" t="0" r="254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88710" cy="1767205"/>
                    </a:xfrm>
                    <a:prstGeom prst="rect">
                      <a:avLst/>
                    </a:prstGeom>
                  </pic:spPr>
                </pic:pic>
              </a:graphicData>
            </a:graphic>
          </wp:inline>
        </w:drawing>
      </w:r>
    </w:p>
    <w:p w14:paraId="79E7DD69" w14:textId="0CFBD3F0" w:rsidR="00092F25" w:rsidRDefault="00403ABE" w:rsidP="00403ABE">
      <w:pPr>
        <w:rPr>
          <w:rFonts w:ascii="Times New Roman" w:hAnsi="Times New Roman" w:cs="Times New Roman"/>
          <w:sz w:val="24"/>
          <w:szCs w:val="24"/>
        </w:rPr>
      </w:pPr>
      <w:r>
        <w:rPr>
          <w:rFonts w:ascii="Times New Roman" w:hAnsi="Times New Roman" w:cs="Times New Roman"/>
          <w:sz w:val="24"/>
          <w:szCs w:val="24"/>
        </w:rPr>
        <w:lastRenderedPageBreak/>
        <w:tab/>
        <w:t>Los datos de las publicaciones se ven así:</w:t>
      </w:r>
    </w:p>
    <w:p w14:paraId="33FE5D47" w14:textId="07A207C4" w:rsidR="00403ABE" w:rsidRDefault="00403ABE" w:rsidP="00403ABE">
      <w:pPr>
        <w:rPr>
          <w:rFonts w:ascii="Times New Roman" w:hAnsi="Times New Roman" w:cs="Times New Roman"/>
          <w:sz w:val="24"/>
          <w:szCs w:val="24"/>
        </w:rPr>
      </w:pPr>
      <w:r>
        <w:rPr>
          <w:noProof/>
          <w:lang w:eastAsia="es-ES"/>
        </w:rPr>
        <w:drawing>
          <wp:inline distT="0" distB="0" distL="0" distR="0" wp14:anchorId="6E10A0D3" wp14:editId="1E796141">
            <wp:extent cx="6188710" cy="3974465"/>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88710" cy="3974465"/>
                    </a:xfrm>
                    <a:prstGeom prst="rect">
                      <a:avLst/>
                    </a:prstGeom>
                  </pic:spPr>
                </pic:pic>
              </a:graphicData>
            </a:graphic>
          </wp:inline>
        </w:drawing>
      </w:r>
    </w:p>
    <w:p w14:paraId="50443359" w14:textId="35E44B1B" w:rsidR="00403ABE" w:rsidRDefault="00403ABE" w:rsidP="00403ABE">
      <w:pPr>
        <w:rPr>
          <w:rFonts w:ascii="Times New Roman" w:hAnsi="Times New Roman" w:cs="Times New Roman"/>
          <w:sz w:val="24"/>
          <w:szCs w:val="24"/>
        </w:rPr>
      </w:pPr>
      <w:r>
        <w:rPr>
          <w:rFonts w:ascii="Times New Roman" w:hAnsi="Times New Roman" w:cs="Times New Roman"/>
          <w:sz w:val="24"/>
          <w:szCs w:val="24"/>
        </w:rPr>
        <w:tab/>
        <w:t>En la parte superior aparecen los datos de la publicación de la adjudicación.</w:t>
      </w:r>
    </w:p>
    <w:p w14:paraId="122211C5" w14:textId="4E721F7E" w:rsidR="00403ABE" w:rsidRDefault="00403ABE" w:rsidP="00403ABE">
      <w:pPr>
        <w:rPr>
          <w:rFonts w:ascii="Times New Roman" w:hAnsi="Times New Roman" w:cs="Times New Roman"/>
          <w:sz w:val="24"/>
          <w:szCs w:val="24"/>
        </w:rPr>
      </w:pPr>
      <w:r>
        <w:rPr>
          <w:rFonts w:ascii="Times New Roman" w:hAnsi="Times New Roman" w:cs="Times New Roman"/>
          <w:sz w:val="24"/>
          <w:szCs w:val="24"/>
        </w:rPr>
        <w:tab/>
        <w:t>En la parte inferior aparecen los campos que hay que rellenar o seleccionar para introducir los datos de la publicación realizada. Para ello se pulsa el botón “nuevo” y se va seleccionando en el desplegable de cada campo el valor que corresponda (lugar de publicación y concepto), luego se introduce la fecha de publicación y se le da a “grabar”, y en ese momento ya aparece ese nuevo anuncio en la parte superior de la pantalla.</w:t>
      </w:r>
    </w:p>
    <w:p w14:paraId="0AADF29D" w14:textId="50C17276" w:rsidR="00A10323" w:rsidRPr="00825489" w:rsidRDefault="00A10323" w:rsidP="0048488E">
      <w:pPr>
        <w:tabs>
          <w:tab w:val="left" w:pos="6504"/>
        </w:tabs>
        <w:rPr>
          <w:rFonts w:ascii="Times New Roman" w:hAnsi="Times New Roman" w:cs="Times New Roman"/>
          <w:sz w:val="24"/>
          <w:szCs w:val="24"/>
        </w:rPr>
      </w:pPr>
      <w:r w:rsidRPr="00825489">
        <w:rPr>
          <w:rFonts w:ascii="Times New Roman" w:hAnsi="Times New Roman" w:cs="Times New Roman"/>
          <w:b/>
          <w:noProof/>
          <w:sz w:val="24"/>
          <w:szCs w:val="24"/>
          <w:u w:val="single"/>
          <w:lang w:eastAsia="es-ES"/>
        </w:rPr>
        <w:drawing>
          <wp:inline distT="0" distB="0" distL="0" distR="0" wp14:anchorId="112C1C86" wp14:editId="644EFEF1">
            <wp:extent cx="333422" cy="304843"/>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3422" cy="304843"/>
                    </a:xfrm>
                    <a:prstGeom prst="rect">
                      <a:avLst/>
                    </a:prstGeom>
                  </pic:spPr>
                </pic:pic>
              </a:graphicData>
            </a:graphic>
          </wp:inline>
        </w:drawing>
      </w:r>
      <w:r w:rsidRPr="00825489">
        <w:rPr>
          <w:rFonts w:ascii="Times New Roman" w:hAnsi="Times New Roman" w:cs="Times New Roman"/>
          <w:b/>
          <w:sz w:val="24"/>
          <w:szCs w:val="24"/>
          <w:u w:val="single"/>
        </w:rPr>
        <w:t xml:space="preserve"> Adjudicatario: </w:t>
      </w:r>
      <w:r w:rsidR="004C1B5D" w:rsidRPr="00825489">
        <w:rPr>
          <w:rFonts w:ascii="Times New Roman" w:hAnsi="Times New Roman" w:cs="Times New Roman"/>
          <w:sz w:val="24"/>
          <w:szCs w:val="24"/>
        </w:rPr>
        <w:t xml:space="preserve"> Seleccionar el licitador y llevarlo a la parte de Adjudicatario.</w:t>
      </w:r>
    </w:p>
    <w:p w14:paraId="6FBB9B01" w14:textId="2F3AAB84" w:rsidR="00CD4813" w:rsidRPr="00825489" w:rsidRDefault="004C1B5D"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78D2BB18" wp14:editId="063A733C">
            <wp:extent cx="6464175" cy="222694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93386" cy="2237008"/>
                    </a:xfrm>
                    <a:prstGeom prst="rect">
                      <a:avLst/>
                    </a:prstGeom>
                  </pic:spPr>
                </pic:pic>
              </a:graphicData>
            </a:graphic>
          </wp:inline>
        </w:drawing>
      </w:r>
    </w:p>
    <w:p w14:paraId="02370F0B" w14:textId="58596F42" w:rsidR="004C1B5D" w:rsidRPr="00825489" w:rsidRDefault="00B14B7F" w:rsidP="0048488E">
      <w:pPr>
        <w:tabs>
          <w:tab w:val="left" w:pos="6504"/>
        </w:tabs>
        <w:rPr>
          <w:rFonts w:ascii="Times New Roman" w:hAnsi="Times New Roman" w:cs="Times New Roman"/>
          <w:sz w:val="24"/>
          <w:szCs w:val="24"/>
        </w:rPr>
      </w:pPr>
      <w:r w:rsidRPr="00825489">
        <w:rPr>
          <w:rFonts w:ascii="Times New Roman" w:hAnsi="Times New Roman" w:cs="Times New Roman"/>
          <w:b/>
          <w:noProof/>
          <w:sz w:val="24"/>
          <w:szCs w:val="24"/>
          <w:u w:val="single"/>
          <w:lang w:eastAsia="es-ES"/>
        </w:rPr>
        <w:lastRenderedPageBreak/>
        <w:drawing>
          <wp:inline distT="0" distB="0" distL="0" distR="0" wp14:anchorId="2C50EFD7" wp14:editId="380DCF24">
            <wp:extent cx="342948" cy="333422"/>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2948" cy="333422"/>
                    </a:xfrm>
                    <a:prstGeom prst="rect">
                      <a:avLst/>
                    </a:prstGeom>
                  </pic:spPr>
                </pic:pic>
              </a:graphicData>
            </a:graphic>
          </wp:inline>
        </w:drawing>
      </w:r>
      <w:r w:rsidRPr="00825489">
        <w:rPr>
          <w:rFonts w:ascii="Times New Roman" w:hAnsi="Times New Roman" w:cs="Times New Roman"/>
          <w:b/>
          <w:sz w:val="24"/>
          <w:szCs w:val="24"/>
          <w:u w:val="single"/>
        </w:rPr>
        <w:t xml:space="preserve"> Importes: </w:t>
      </w:r>
      <w:r w:rsidRPr="00825489">
        <w:rPr>
          <w:rFonts w:ascii="Times New Roman" w:hAnsi="Times New Roman" w:cs="Times New Roman"/>
          <w:sz w:val="24"/>
          <w:szCs w:val="24"/>
        </w:rPr>
        <w:t xml:space="preserve"> </w:t>
      </w:r>
      <w:r w:rsidR="00032C1E" w:rsidRPr="00825489">
        <w:rPr>
          <w:rFonts w:ascii="Times New Roman" w:hAnsi="Times New Roman" w:cs="Times New Roman"/>
          <w:sz w:val="24"/>
          <w:szCs w:val="24"/>
        </w:rPr>
        <w:t>En esta opción se introduc</w:t>
      </w:r>
      <w:r w:rsidR="00925692">
        <w:rPr>
          <w:rFonts w:ascii="Times New Roman" w:hAnsi="Times New Roman" w:cs="Times New Roman"/>
          <w:sz w:val="24"/>
          <w:szCs w:val="24"/>
        </w:rPr>
        <w:t>en los importes de adjudicación y los datos de la resolución de presidencia en la que se han aprobado.</w:t>
      </w:r>
    </w:p>
    <w:p w14:paraId="4554231A" w14:textId="6E5531B2" w:rsidR="007B380B" w:rsidRPr="00825489" w:rsidRDefault="007B380B"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200BEA66" wp14:editId="21D28562">
            <wp:extent cx="6188710" cy="2525917"/>
            <wp:effectExtent l="0" t="0" r="254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13539" cy="2536051"/>
                    </a:xfrm>
                    <a:prstGeom prst="rect">
                      <a:avLst/>
                    </a:prstGeom>
                  </pic:spPr>
                </pic:pic>
              </a:graphicData>
            </a:graphic>
          </wp:inline>
        </w:drawing>
      </w:r>
    </w:p>
    <w:p w14:paraId="3E8D34FF" w14:textId="2ED42286" w:rsidR="00756130" w:rsidRDefault="00756130" w:rsidP="00756130">
      <w:pPr>
        <w:jc w:val="both"/>
        <w:rPr>
          <w:rFonts w:ascii="Times New Roman" w:hAnsi="Times New Roman" w:cs="Times New Roman"/>
          <w:sz w:val="24"/>
          <w:szCs w:val="24"/>
        </w:rPr>
      </w:pPr>
      <w:r>
        <w:rPr>
          <w:rFonts w:ascii="Times New Roman" w:hAnsi="Times New Roman" w:cs="Times New Roman"/>
          <w:sz w:val="24"/>
          <w:szCs w:val="24"/>
        </w:rPr>
        <w:tab/>
        <w:t>Si el contrato menor afectase a dos anualidades, habría que seleccionar la opción “Plurianual”: SI.</w:t>
      </w:r>
    </w:p>
    <w:p w14:paraId="1B3D4440" w14:textId="7D891189" w:rsidR="00756130" w:rsidRDefault="002672C9" w:rsidP="00756130">
      <w:pPr>
        <w:jc w:val="both"/>
        <w:rPr>
          <w:rFonts w:ascii="Times New Roman" w:hAnsi="Times New Roman" w:cs="Times New Roman"/>
          <w:sz w:val="24"/>
          <w:szCs w:val="24"/>
        </w:rPr>
      </w:pPr>
      <w:r>
        <w:rPr>
          <w:rFonts w:ascii="Times New Roman" w:hAnsi="Times New Roman" w:cs="Times New Roman"/>
          <w:b/>
          <w:sz w:val="24"/>
          <w:szCs w:val="24"/>
          <w:u w:val="single"/>
        </w:rPr>
        <w:t>Botones de conexión a Internet:</w:t>
      </w:r>
      <w:r w:rsidR="00756130">
        <w:rPr>
          <w:rFonts w:ascii="Times New Roman" w:hAnsi="Times New Roman" w:cs="Times New Roman"/>
          <w:sz w:val="24"/>
          <w:szCs w:val="24"/>
        </w:rPr>
        <w:tab/>
      </w:r>
    </w:p>
    <w:p w14:paraId="556072BF" w14:textId="13C0058F" w:rsidR="007B380B" w:rsidRPr="00825489" w:rsidRDefault="009146CB" w:rsidP="00D91A70">
      <w:pPr>
        <w:jc w:val="both"/>
        <w:rPr>
          <w:rFonts w:ascii="Times New Roman" w:hAnsi="Times New Roman" w:cs="Times New Roman"/>
          <w:sz w:val="24"/>
          <w:szCs w:val="24"/>
        </w:rPr>
      </w:pPr>
      <w:r w:rsidRPr="00825489">
        <w:rPr>
          <w:rFonts w:ascii="Times New Roman" w:hAnsi="Times New Roman" w:cs="Times New Roman"/>
          <w:sz w:val="24"/>
          <w:szCs w:val="24"/>
        </w:rPr>
        <w:t xml:space="preserve"> </w:t>
      </w:r>
      <w:r w:rsidR="00D91A70">
        <w:rPr>
          <w:rFonts w:ascii="Times New Roman" w:hAnsi="Times New Roman" w:cs="Times New Roman"/>
          <w:sz w:val="24"/>
          <w:szCs w:val="24"/>
        </w:rPr>
        <w:tab/>
      </w:r>
      <w:r w:rsidRPr="00825489">
        <w:rPr>
          <w:rFonts w:ascii="Times New Roman" w:hAnsi="Times New Roman" w:cs="Times New Roman"/>
          <w:sz w:val="24"/>
          <w:szCs w:val="24"/>
        </w:rPr>
        <w:t>Estas opciones se relacionan con la aplicación Inter-Secre, hacen lo mismo que haríamos desde esa aplicación</w:t>
      </w:r>
      <w:r w:rsidR="00D91A70">
        <w:rPr>
          <w:rFonts w:ascii="Times New Roman" w:hAnsi="Times New Roman" w:cs="Times New Roman"/>
          <w:sz w:val="24"/>
          <w:szCs w:val="24"/>
        </w:rPr>
        <w:t>,</w:t>
      </w:r>
      <w:r w:rsidRPr="00825489">
        <w:rPr>
          <w:rFonts w:ascii="Times New Roman" w:hAnsi="Times New Roman" w:cs="Times New Roman"/>
          <w:sz w:val="24"/>
          <w:szCs w:val="24"/>
        </w:rPr>
        <w:t xml:space="preserve"> pero sin tener que dejar Gec@l.</w:t>
      </w:r>
    </w:p>
    <w:p w14:paraId="6723A5FF" w14:textId="50323026" w:rsidR="00A10323" w:rsidRPr="00825489" w:rsidRDefault="009146CB" w:rsidP="0048488E">
      <w:pPr>
        <w:tabs>
          <w:tab w:val="left" w:pos="6504"/>
        </w:tabs>
        <w:rPr>
          <w:rFonts w:ascii="Times New Roman" w:hAnsi="Times New Roman" w:cs="Times New Roman"/>
          <w:sz w:val="24"/>
          <w:szCs w:val="24"/>
        </w:rPr>
      </w:pPr>
      <w:r w:rsidRPr="00825489">
        <w:rPr>
          <w:rFonts w:ascii="Times New Roman" w:hAnsi="Times New Roman" w:cs="Times New Roman"/>
          <w:noProof/>
          <w:sz w:val="24"/>
          <w:szCs w:val="24"/>
          <w:lang w:eastAsia="es-ES"/>
        </w:rPr>
        <w:drawing>
          <wp:inline distT="0" distB="0" distL="0" distR="0" wp14:anchorId="4F9FA7D3" wp14:editId="62450E26">
            <wp:extent cx="3992579" cy="7060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0333" cy="730442"/>
                    </a:xfrm>
                    <a:prstGeom prst="rect">
                      <a:avLst/>
                    </a:prstGeom>
                    <a:noFill/>
                    <a:ln>
                      <a:noFill/>
                    </a:ln>
                  </pic:spPr>
                </pic:pic>
              </a:graphicData>
            </a:graphic>
          </wp:inline>
        </w:drawing>
      </w:r>
    </w:p>
    <w:p w14:paraId="70274003" w14:textId="4C3F948A" w:rsidR="00392402" w:rsidRDefault="00392402" w:rsidP="00B8447E">
      <w:pPr>
        <w:tabs>
          <w:tab w:val="left" w:pos="6504"/>
        </w:tabs>
        <w:jc w:val="both"/>
        <w:rPr>
          <w:rFonts w:ascii="Times New Roman" w:hAnsi="Times New Roman" w:cs="Times New Roman"/>
          <w:sz w:val="24"/>
          <w:szCs w:val="24"/>
        </w:rPr>
      </w:pPr>
      <w:r w:rsidRPr="00825489">
        <w:rPr>
          <w:rFonts w:ascii="Times New Roman" w:hAnsi="Times New Roman" w:cs="Times New Roman"/>
          <w:b/>
          <w:noProof/>
          <w:sz w:val="24"/>
          <w:szCs w:val="24"/>
          <w:u w:val="single"/>
          <w:lang w:eastAsia="es-ES"/>
        </w:rPr>
        <w:drawing>
          <wp:inline distT="0" distB="0" distL="0" distR="0" wp14:anchorId="5F1A1E1A" wp14:editId="0801A5BD">
            <wp:extent cx="362001" cy="314369"/>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2001" cy="314369"/>
                    </a:xfrm>
                    <a:prstGeom prst="rect">
                      <a:avLst/>
                    </a:prstGeom>
                  </pic:spPr>
                </pic:pic>
              </a:graphicData>
            </a:graphic>
          </wp:inline>
        </w:drawing>
      </w:r>
      <w:r w:rsidRPr="00825489">
        <w:rPr>
          <w:rFonts w:ascii="Times New Roman" w:hAnsi="Times New Roman" w:cs="Times New Roman"/>
          <w:b/>
          <w:sz w:val="24"/>
          <w:szCs w:val="24"/>
          <w:u w:val="single"/>
        </w:rPr>
        <w:t xml:space="preserve"> </w:t>
      </w:r>
      <w:r w:rsidR="00D91A70">
        <w:rPr>
          <w:rFonts w:ascii="Times New Roman" w:hAnsi="Times New Roman" w:cs="Times New Roman"/>
          <w:b/>
          <w:sz w:val="24"/>
          <w:szCs w:val="24"/>
          <w:u w:val="single"/>
        </w:rPr>
        <w:t>Botón e</w:t>
      </w:r>
      <w:r w:rsidRPr="00825489">
        <w:rPr>
          <w:rFonts w:ascii="Times New Roman" w:hAnsi="Times New Roman" w:cs="Times New Roman"/>
          <w:b/>
          <w:sz w:val="24"/>
          <w:szCs w:val="24"/>
          <w:u w:val="single"/>
        </w:rPr>
        <w:t xml:space="preserve">nviar correo: </w:t>
      </w:r>
      <w:r w:rsidRPr="00825489">
        <w:rPr>
          <w:rFonts w:ascii="Times New Roman" w:hAnsi="Times New Roman" w:cs="Times New Roman"/>
          <w:sz w:val="24"/>
          <w:szCs w:val="24"/>
        </w:rPr>
        <w:t xml:space="preserve">  Podemos seleccionar un usuario o una dependencia y enviar un correo relacionado con el expediente.</w:t>
      </w:r>
    </w:p>
    <w:p w14:paraId="3E32435B" w14:textId="44D3C20B" w:rsidR="00782E10" w:rsidRDefault="00E0619C" w:rsidP="00B8447E">
      <w:pPr>
        <w:tabs>
          <w:tab w:val="left" w:pos="6504"/>
        </w:tabs>
        <w:jc w:val="both"/>
        <w:rPr>
          <w:rFonts w:ascii="Times New Roman" w:hAnsi="Times New Roman" w:cs="Times New Roman"/>
          <w:b/>
          <w:sz w:val="24"/>
          <w:szCs w:val="24"/>
        </w:rPr>
      </w:pPr>
      <w:r>
        <w:rPr>
          <w:rFonts w:ascii="Times New Roman" w:hAnsi="Times New Roman" w:cs="Times New Roman"/>
          <w:b/>
          <w:sz w:val="24"/>
          <w:szCs w:val="24"/>
        </w:rPr>
        <w:t>2-3.-</w:t>
      </w:r>
      <w:r w:rsidRPr="00E0619C">
        <w:rPr>
          <w:rFonts w:ascii="Times New Roman" w:hAnsi="Times New Roman" w:cs="Times New Roman"/>
          <w:b/>
          <w:sz w:val="24"/>
          <w:szCs w:val="24"/>
        </w:rPr>
        <w:t>PUBLICACIÓN DE LA ADJUDICACIÓN DEL CONTRATO</w:t>
      </w:r>
    </w:p>
    <w:p w14:paraId="0AC7F3D8" w14:textId="529FF860" w:rsidR="007769BF" w:rsidRPr="007769BF" w:rsidRDefault="007769BF" w:rsidP="007769BF">
      <w:pPr>
        <w:jc w:val="both"/>
        <w:rPr>
          <w:rFonts w:ascii="Times New Roman" w:hAnsi="Times New Roman" w:cs="Times New Roman"/>
          <w:sz w:val="24"/>
          <w:szCs w:val="24"/>
        </w:rPr>
      </w:pPr>
      <w:r>
        <w:rPr>
          <w:rFonts w:ascii="Times New Roman" w:hAnsi="Times New Roman" w:cs="Times New Roman"/>
          <w:sz w:val="24"/>
          <w:szCs w:val="24"/>
        </w:rPr>
        <w:tab/>
        <w:t>Los contratos menores se publican desde Gec@l en la Plataforma de Contratación del Sector Público.</w:t>
      </w:r>
    </w:p>
    <w:p w14:paraId="4D267B5A" w14:textId="0FF499CF" w:rsidR="0086012F" w:rsidRDefault="0086012F" w:rsidP="00B8447E">
      <w:pPr>
        <w:tabs>
          <w:tab w:val="left" w:pos="6504"/>
        </w:tabs>
        <w:jc w:val="both"/>
        <w:rPr>
          <w:rFonts w:ascii="Times New Roman" w:hAnsi="Times New Roman" w:cs="Times New Roman"/>
          <w:sz w:val="24"/>
          <w:szCs w:val="24"/>
        </w:rPr>
      </w:pPr>
      <w:r>
        <w:rPr>
          <w:noProof/>
          <w:lang w:eastAsia="es-ES"/>
        </w:rPr>
        <w:drawing>
          <wp:inline distT="0" distB="0" distL="0" distR="0" wp14:anchorId="761E5EBC" wp14:editId="35621CB8">
            <wp:extent cx="6188710" cy="1223010"/>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8710" cy="1223010"/>
                    </a:xfrm>
                    <a:prstGeom prst="rect">
                      <a:avLst/>
                    </a:prstGeom>
                  </pic:spPr>
                </pic:pic>
              </a:graphicData>
            </a:graphic>
          </wp:inline>
        </w:drawing>
      </w:r>
    </w:p>
    <w:p w14:paraId="35BD614F" w14:textId="315403FC" w:rsidR="0086012F" w:rsidRDefault="0086012F" w:rsidP="0086012F">
      <w:pPr>
        <w:jc w:val="both"/>
        <w:rPr>
          <w:rFonts w:ascii="Times New Roman" w:hAnsi="Times New Roman" w:cs="Times New Roman"/>
          <w:sz w:val="24"/>
          <w:szCs w:val="24"/>
        </w:rPr>
      </w:pPr>
      <w:r>
        <w:rPr>
          <w:rFonts w:ascii="Times New Roman" w:hAnsi="Times New Roman" w:cs="Times New Roman"/>
          <w:sz w:val="24"/>
          <w:szCs w:val="24"/>
        </w:rPr>
        <w:tab/>
        <w:t xml:space="preserve">Se realiza desde los botones de la esquina superior derecha de la </w:t>
      </w:r>
      <w:r w:rsidR="00483F50">
        <w:rPr>
          <w:rFonts w:ascii="Times New Roman" w:hAnsi="Times New Roman" w:cs="Times New Roman"/>
          <w:sz w:val="24"/>
          <w:szCs w:val="24"/>
        </w:rPr>
        <w:t>pantalla inicial del expediente:</w:t>
      </w:r>
    </w:p>
    <w:p w14:paraId="7F29998F" w14:textId="15BB58D8" w:rsidR="00483F50" w:rsidRDefault="00483F50" w:rsidP="0086012F">
      <w:pPr>
        <w:jc w:val="both"/>
        <w:rPr>
          <w:rFonts w:ascii="Times New Roman" w:hAnsi="Times New Roman" w:cs="Times New Roman"/>
          <w:sz w:val="24"/>
          <w:szCs w:val="24"/>
        </w:rPr>
      </w:pPr>
      <w:r>
        <w:rPr>
          <w:noProof/>
          <w:lang w:eastAsia="es-ES"/>
        </w:rPr>
        <w:drawing>
          <wp:inline distT="0" distB="0" distL="0" distR="0" wp14:anchorId="77184F2C" wp14:editId="7AA24CAF">
            <wp:extent cx="352425" cy="3524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2425" cy="352425"/>
                    </a:xfrm>
                    <a:prstGeom prst="rect">
                      <a:avLst/>
                    </a:prstGeom>
                  </pic:spPr>
                </pic:pic>
              </a:graphicData>
            </a:graphic>
          </wp:inline>
        </w:drawing>
      </w:r>
      <w:r>
        <w:rPr>
          <w:rFonts w:ascii="Times New Roman" w:hAnsi="Times New Roman" w:cs="Times New Roman"/>
          <w:b/>
          <w:sz w:val="24"/>
          <w:szCs w:val="24"/>
          <w:u w:val="single"/>
        </w:rPr>
        <w:t xml:space="preserve"> Botón configuración de PCSP:</w:t>
      </w:r>
      <w:r>
        <w:rPr>
          <w:rFonts w:ascii="Times New Roman" w:hAnsi="Times New Roman" w:cs="Times New Roman"/>
          <w:sz w:val="24"/>
          <w:szCs w:val="24"/>
        </w:rPr>
        <w:t xml:space="preserve"> Al pulsarlo nos lleva a la siguiente pantalla:</w:t>
      </w:r>
    </w:p>
    <w:p w14:paraId="4F4C0CA4" w14:textId="7C62A70A" w:rsidR="00483F50" w:rsidRDefault="00483F50" w:rsidP="0086012F">
      <w:pPr>
        <w:jc w:val="both"/>
        <w:rPr>
          <w:rFonts w:ascii="Times New Roman" w:hAnsi="Times New Roman" w:cs="Times New Roman"/>
          <w:sz w:val="24"/>
          <w:szCs w:val="24"/>
        </w:rPr>
      </w:pPr>
      <w:r>
        <w:rPr>
          <w:noProof/>
          <w:lang w:eastAsia="es-ES"/>
        </w:rPr>
        <w:lastRenderedPageBreak/>
        <w:drawing>
          <wp:inline distT="0" distB="0" distL="0" distR="0" wp14:anchorId="6FAF3360" wp14:editId="03850392">
            <wp:extent cx="6188710" cy="1473200"/>
            <wp:effectExtent l="0" t="0" r="254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88710" cy="1473200"/>
                    </a:xfrm>
                    <a:prstGeom prst="rect">
                      <a:avLst/>
                    </a:prstGeom>
                  </pic:spPr>
                </pic:pic>
              </a:graphicData>
            </a:graphic>
          </wp:inline>
        </w:drawing>
      </w:r>
    </w:p>
    <w:p w14:paraId="6354E9F2" w14:textId="35BDA210" w:rsidR="00483F50" w:rsidRDefault="00483F50" w:rsidP="0086012F">
      <w:pPr>
        <w:jc w:val="both"/>
        <w:rPr>
          <w:rFonts w:ascii="Times New Roman" w:hAnsi="Times New Roman" w:cs="Times New Roman"/>
          <w:sz w:val="24"/>
          <w:szCs w:val="24"/>
        </w:rPr>
      </w:pPr>
      <w:r>
        <w:rPr>
          <w:rFonts w:ascii="Times New Roman" w:hAnsi="Times New Roman" w:cs="Times New Roman"/>
          <w:sz w:val="24"/>
          <w:szCs w:val="24"/>
        </w:rPr>
        <w:t>Esta pantalla tiene 2 pestañas:</w:t>
      </w:r>
    </w:p>
    <w:p w14:paraId="27A36838" w14:textId="795FFFF3" w:rsidR="00483F50" w:rsidRDefault="00483F50" w:rsidP="00483F50">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En la de Licitación aparecen los datos básicos del expediente, que ya se encuentran rellenos, pero que se pueden cambiar aquí mismo si es necesario. Si existe subvención, hay que indicarlo en esta pantalla.</w:t>
      </w:r>
    </w:p>
    <w:p w14:paraId="72EAF5CD" w14:textId="2218F585" w:rsidR="00483F50" w:rsidRDefault="00483F50" w:rsidP="00483F50">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En la de Documentos se puede subir el documento de la Resolución de Presidencia o cualquier otro documento que haya que publicar, y que esté en el expediente. El botón “Añadir documento” lleva al expediente electrónico y permite seleccionar el documento a subir. Si nos equivocamos se puede “Quitar documento”.</w:t>
      </w:r>
    </w:p>
    <w:p w14:paraId="3D33C0FF" w14:textId="3040A8DF" w:rsidR="00483F50" w:rsidRDefault="00483F50" w:rsidP="00483F50">
      <w:pPr>
        <w:jc w:val="both"/>
        <w:rPr>
          <w:rFonts w:ascii="Times New Roman" w:hAnsi="Times New Roman" w:cs="Times New Roman"/>
          <w:sz w:val="24"/>
          <w:szCs w:val="24"/>
        </w:rPr>
      </w:pPr>
      <w:r>
        <w:rPr>
          <w:noProof/>
          <w:lang w:eastAsia="es-ES"/>
        </w:rPr>
        <w:drawing>
          <wp:inline distT="0" distB="0" distL="0" distR="0" wp14:anchorId="3B9B2FDB" wp14:editId="39242EE0">
            <wp:extent cx="6188710" cy="1052830"/>
            <wp:effectExtent l="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8710" cy="1052830"/>
                    </a:xfrm>
                    <a:prstGeom prst="rect">
                      <a:avLst/>
                    </a:prstGeom>
                  </pic:spPr>
                </pic:pic>
              </a:graphicData>
            </a:graphic>
          </wp:inline>
        </w:drawing>
      </w:r>
    </w:p>
    <w:p w14:paraId="7425E331" w14:textId="77777777" w:rsidR="007769BF" w:rsidRDefault="007769BF" w:rsidP="007769BF">
      <w:pPr>
        <w:ind w:left="705"/>
        <w:jc w:val="both"/>
        <w:rPr>
          <w:rFonts w:ascii="Times New Roman" w:hAnsi="Times New Roman" w:cs="Times New Roman"/>
          <w:sz w:val="24"/>
          <w:szCs w:val="24"/>
        </w:rPr>
      </w:pPr>
      <w:r>
        <w:rPr>
          <w:rFonts w:ascii="Times New Roman" w:hAnsi="Times New Roman" w:cs="Times New Roman"/>
          <w:sz w:val="24"/>
          <w:szCs w:val="24"/>
        </w:rPr>
        <w:t>Una vez realizado esto, se guardan los datos y se pulsa “Salir”.</w:t>
      </w:r>
    </w:p>
    <w:p w14:paraId="2A3EBD68" w14:textId="455EA1CA" w:rsidR="00483F50" w:rsidRDefault="007769BF" w:rsidP="00483F50">
      <w:pPr>
        <w:jc w:val="both"/>
        <w:rPr>
          <w:rFonts w:ascii="Times New Roman" w:hAnsi="Times New Roman" w:cs="Times New Roman"/>
          <w:sz w:val="24"/>
          <w:szCs w:val="24"/>
        </w:rPr>
      </w:pPr>
      <w:r>
        <w:rPr>
          <w:noProof/>
          <w:lang w:eastAsia="es-ES"/>
        </w:rPr>
        <w:drawing>
          <wp:inline distT="0" distB="0" distL="0" distR="0" wp14:anchorId="1342FDC4" wp14:editId="0C0E14C9">
            <wp:extent cx="352425" cy="3143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2425" cy="314325"/>
                    </a:xfrm>
                    <a:prstGeom prst="rect">
                      <a:avLst/>
                    </a:prstGeom>
                  </pic:spPr>
                </pic:pic>
              </a:graphicData>
            </a:graphic>
          </wp:inline>
        </w:drawing>
      </w:r>
      <w:r>
        <w:rPr>
          <w:rFonts w:ascii="Times New Roman" w:hAnsi="Times New Roman" w:cs="Times New Roman"/>
          <w:b/>
          <w:sz w:val="24"/>
          <w:szCs w:val="24"/>
          <w:u w:val="single"/>
        </w:rPr>
        <w:t xml:space="preserve"> Botón conexión PCSP:</w:t>
      </w:r>
      <w:r>
        <w:rPr>
          <w:rFonts w:ascii="Times New Roman" w:hAnsi="Times New Roman" w:cs="Times New Roman"/>
          <w:sz w:val="24"/>
          <w:szCs w:val="24"/>
        </w:rPr>
        <w:t xml:space="preserve"> Desde aquí se realiza la conexión con la PCSP, para poder subir los datos de la contratación y publicarlos en la misma. Al pulsarlo se llega a la siguiente pantalla:</w:t>
      </w:r>
    </w:p>
    <w:p w14:paraId="5A7199D0" w14:textId="093E3B2E" w:rsidR="007769BF" w:rsidRDefault="007769BF" w:rsidP="00483F50">
      <w:pPr>
        <w:jc w:val="both"/>
        <w:rPr>
          <w:rFonts w:ascii="Times New Roman" w:hAnsi="Times New Roman" w:cs="Times New Roman"/>
          <w:sz w:val="24"/>
          <w:szCs w:val="24"/>
        </w:rPr>
      </w:pPr>
      <w:r>
        <w:rPr>
          <w:noProof/>
          <w:lang w:eastAsia="es-ES"/>
        </w:rPr>
        <w:drawing>
          <wp:inline distT="0" distB="0" distL="0" distR="0" wp14:anchorId="33710A1C" wp14:editId="114C7C91">
            <wp:extent cx="6274052" cy="3422015"/>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23838" cy="3449169"/>
                    </a:xfrm>
                    <a:prstGeom prst="rect">
                      <a:avLst/>
                    </a:prstGeom>
                  </pic:spPr>
                </pic:pic>
              </a:graphicData>
            </a:graphic>
          </wp:inline>
        </w:drawing>
      </w:r>
    </w:p>
    <w:p w14:paraId="2B64C3DC" w14:textId="71AA75B5" w:rsidR="00B2496A" w:rsidRDefault="007769BF" w:rsidP="00483F50">
      <w:pPr>
        <w:jc w:val="both"/>
        <w:rPr>
          <w:rFonts w:ascii="Times New Roman" w:hAnsi="Times New Roman" w:cs="Times New Roman"/>
          <w:sz w:val="24"/>
          <w:szCs w:val="24"/>
        </w:rPr>
      </w:pPr>
      <w:r>
        <w:rPr>
          <w:rFonts w:ascii="Times New Roman" w:hAnsi="Times New Roman" w:cs="Times New Roman"/>
          <w:sz w:val="24"/>
          <w:szCs w:val="24"/>
        </w:rPr>
        <w:lastRenderedPageBreak/>
        <w:tab/>
      </w:r>
      <w:r w:rsidR="00B2496A">
        <w:rPr>
          <w:rFonts w:ascii="Times New Roman" w:hAnsi="Times New Roman" w:cs="Times New Roman"/>
          <w:sz w:val="24"/>
          <w:szCs w:val="24"/>
        </w:rPr>
        <w:t xml:space="preserve">Lo primero es seleccionar al publicador. También se puede comprobar que la conexión con la PCSP es correcta, desde el botón </w:t>
      </w:r>
      <w:r w:rsidR="00B2496A">
        <w:rPr>
          <w:noProof/>
          <w:lang w:eastAsia="es-ES"/>
        </w:rPr>
        <w:drawing>
          <wp:inline distT="0" distB="0" distL="0" distR="0" wp14:anchorId="33728635" wp14:editId="4B9376FF">
            <wp:extent cx="1457325" cy="26670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57325" cy="266700"/>
                    </a:xfrm>
                    <a:prstGeom prst="rect">
                      <a:avLst/>
                    </a:prstGeom>
                  </pic:spPr>
                </pic:pic>
              </a:graphicData>
            </a:graphic>
          </wp:inline>
        </w:drawing>
      </w:r>
    </w:p>
    <w:p w14:paraId="0E4E2CF1" w14:textId="5EF5F823" w:rsidR="007769BF" w:rsidRDefault="00B2496A" w:rsidP="00B2496A">
      <w:pPr>
        <w:ind w:firstLine="708"/>
        <w:jc w:val="both"/>
        <w:rPr>
          <w:rFonts w:ascii="Times New Roman" w:hAnsi="Times New Roman" w:cs="Times New Roman"/>
          <w:sz w:val="24"/>
          <w:szCs w:val="24"/>
        </w:rPr>
      </w:pPr>
      <w:r>
        <w:rPr>
          <w:rFonts w:ascii="Times New Roman" w:hAnsi="Times New Roman" w:cs="Times New Roman"/>
          <w:sz w:val="24"/>
          <w:szCs w:val="24"/>
        </w:rPr>
        <w:t>Después, pa</w:t>
      </w:r>
      <w:r w:rsidR="007769BF">
        <w:rPr>
          <w:rFonts w:ascii="Times New Roman" w:hAnsi="Times New Roman" w:cs="Times New Roman"/>
          <w:sz w:val="24"/>
          <w:szCs w:val="24"/>
        </w:rPr>
        <w:t>ra publicar la adjudicación de un contrato menor se utilizan los botones seleccionados en rojo, debiendo estar relleno obligatoriamente el campo de la motivación de la adjudicación, seleccionado en negro.</w:t>
      </w:r>
    </w:p>
    <w:p w14:paraId="77FEE119" w14:textId="2EDAB143" w:rsidR="007769BF" w:rsidRDefault="007769BF" w:rsidP="00483F50">
      <w:pPr>
        <w:jc w:val="both"/>
        <w:rPr>
          <w:rFonts w:ascii="Times New Roman" w:hAnsi="Times New Roman" w:cs="Times New Roman"/>
          <w:sz w:val="24"/>
          <w:szCs w:val="24"/>
        </w:rPr>
      </w:pPr>
      <w:r>
        <w:rPr>
          <w:rFonts w:ascii="Times New Roman" w:hAnsi="Times New Roman" w:cs="Times New Roman"/>
          <w:sz w:val="24"/>
          <w:szCs w:val="24"/>
        </w:rPr>
        <w:tab/>
        <w:t xml:space="preserve">Primero se pulsa en </w:t>
      </w:r>
      <w:r w:rsidR="00B2496A">
        <w:rPr>
          <w:noProof/>
          <w:lang w:eastAsia="es-ES"/>
        </w:rPr>
        <w:drawing>
          <wp:inline distT="0" distB="0" distL="0" distR="0" wp14:anchorId="121BF81C" wp14:editId="560A1852">
            <wp:extent cx="1552575" cy="2762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52575" cy="276225"/>
                    </a:xfrm>
                    <a:prstGeom prst="rect">
                      <a:avLst/>
                    </a:prstGeom>
                  </pic:spPr>
                </pic:pic>
              </a:graphicData>
            </a:graphic>
          </wp:inline>
        </w:drawing>
      </w:r>
      <w:r>
        <w:rPr>
          <w:rFonts w:ascii="Times New Roman" w:hAnsi="Times New Roman" w:cs="Times New Roman"/>
          <w:sz w:val="24"/>
          <w:szCs w:val="24"/>
        </w:rPr>
        <w:t xml:space="preserve">, después se pulsa en </w:t>
      </w:r>
      <w:r w:rsidR="00B2496A">
        <w:rPr>
          <w:noProof/>
          <w:lang w:eastAsia="es-ES"/>
        </w:rPr>
        <w:drawing>
          <wp:inline distT="0" distB="0" distL="0" distR="0" wp14:anchorId="3EEDE28F" wp14:editId="47194F6E">
            <wp:extent cx="1638300" cy="23812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38300" cy="238125"/>
                    </a:xfrm>
                    <a:prstGeom prst="rect">
                      <a:avLst/>
                    </a:prstGeom>
                  </pic:spPr>
                </pic:pic>
              </a:graphicData>
            </a:graphic>
          </wp:inline>
        </w:drawing>
      </w:r>
      <w:r w:rsidR="00B2496A">
        <w:rPr>
          <w:rFonts w:ascii="Times New Roman" w:hAnsi="Times New Roman" w:cs="Times New Roman"/>
          <w:sz w:val="24"/>
          <w:szCs w:val="24"/>
        </w:rPr>
        <w:t xml:space="preserve"> para ver el borrador de anuncio que se va a publicar. Por último, se pulsa en</w:t>
      </w:r>
      <w:r w:rsidR="00B2496A" w:rsidRPr="00B2496A">
        <w:rPr>
          <w:noProof/>
          <w:lang w:eastAsia="es-ES"/>
        </w:rPr>
        <w:t xml:space="preserve"> </w:t>
      </w:r>
      <w:r w:rsidR="00B2496A">
        <w:rPr>
          <w:noProof/>
          <w:lang w:eastAsia="es-ES"/>
        </w:rPr>
        <w:drawing>
          <wp:inline distT="0" distB="0" distL="0" distR="0" wp14:anchorId="22DCC120" wp14:editId="09E9BA27">
            <wp:extent cx="1524000" cy="2381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24000" cy="238125"/>
                    </a:xfrm>
                    <a:prstGeom prst="rect">
                      <a:avLst/>
                    </a:prstGeom>
                  </pic:spPr>
                </pic:pic>
              </a:graphicData>
            </a:graphic>
          </wp:inline>
        </w:drawing>
      </w:r>
      <w:r w:rsidR="008116BC">
        <w:rPr>
          <w:noProof/>
          <w:lang w:eastAsia="es-ES"/>
        </w:rPr>
        <w:t xml:space="preserve"> </w:t>
      </w:r>
      <w:r w:rsidR="00B2496A">
        <w:rPr>
          <w:rFonts w:ascii="Times New Roman" w:hAnsi="Times New Roman" w:cs="Times New Roman"/>
          <w:sz w:val="24"/>
          <w:szCs w:val="24"/>
        </w:rPr>
        <w:t xml:space="preserve"> </w:t>
      </w:r>
      <w:r w:rsidR="008116BC">
        <w:rPr>
          <w:rFonts w:ascii="Times New Roman" w:hAnsi="Times New Roman" w:cs="Times New Roman"/>
          <w:sz w:val="24"/>
          <w:szCs w:val="24"/>
        </w:rPr>
        <w:t>para publicar el anuncio de adjudicación</w:t>
      </w:r>
      <w:r w:rsidR="00B2496A">
        <w:rPr>
          <w:rFonts w:ascii="Times New Roman" w:hAnsi="Times New Roman" w:cs="Times New Roman"/>
          <w:sz w:val="24"/>
          <w:szCs w:val="24"/>
        </w:rPr>
        <w:t>.</w:t>
      </w:r>
    </w:p>
    <w:p w14:paraId="3CA9F6BD" w14:textId="64BED5A4" w:rsidR="00B2496A" w:rsidRDefault="00B2496A" w:rsidP="00483F50">
      <w:pPr>
        <w:jc w:val="both"/>
        <w:rPr>
          <w:rFonts w:ascii="Times New Roman" w:hAnsi="Times New Roman" w:cs="Times New Roman"/>
          <w:sz w:val="24"/>
          <w:szCs w:val="24"/>
        </w:rPr>
      </w:pPr>
      <w:r>
        <w:rPr>
          <w:rFonts w:ascii="Times New Roman" w:hAnsi="Times New Roman" w:cs="Times New Roman"/>
          <w:sz w:val="24"/>
          <w:szCs w:val="24"/>
        </w:rPr>
        <w:tab/>
        <w:t>Desde esta pantalla también se pueden subir documentos para publicar, seleccionándolos del expediente desde el botón</w:t>
      </w:r>
      <w:r w:rsidR="00E95B6D">
        <w:rPr>
          <w:rFonts w:ascii="Times New Roman" w:hAnsi="Times New Roman" w:cs="Times New Roman"/>
          <w:sz w:val="24"/>
          <w:szCs w:val="24"/>
        </w:rPr>
        <w:t xml:space="preserve"> </w:t>
      </w:r>
      <w:r w:rsidR="00E95B6D">
        <w:rPr>
          <w:noProof/>
          <w:lang w:eastAsia="es-ES"/>
        </w:rPr>
        <w:drawing>
          <wp:inline distT="0" distB="0" distL="0" distR="0" wp14:anchorId="1C6BD775" wp14:editId="703571E0">
            <wp:extent cx="1771650" cy="2667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71650" cy="266700"/>
                    </a:xfrm>
                    <a:prstGeom prst="rect">
                      <a:avLst/>
                    </a:prstGeom>
                  </pic:spPr>
                </pic:pic>
              </a:graphicData>
            </a:graphic>
          </wp:inline>
        </w:drawing>
      </w:r>
      <w:r>
        <w:rPr>
          <w:rFonts w:ascii="Times New Roman" w:hAnsi="Times New Roman" w:cs="Times New Roman"/>
          <w:sz w:val="24"/>
          <w:szCs w:val="24"/>
        </w:rPr>
        <w:t>, y luego se publican desde</w:t>
      </w:r>
      <w:r w:rsidR="00E95B6D">
        <w:rPr>
          <w:rFonts w:ascii="Times New Roman" w:hAnsi="Times New Roman" w:cs="Times New Roman"/>
          <w:sz w:val="24"/>
          <w:szCs w:val="24"/>
        </w:rPr>
        <w:t xml:space="preserve"> </w:t>
      </w:r>
      <w:r w:rsidR="00E95B6D">
        <w:rPr>
          <w:noProof/>
          <w:lang w:eastAsia="es-ES"/>
        </w:rPr>
        <w:drawing>
          <wp:inline distT="0" distB="0" distL="0" distR="0" wp14:anchorId="6F1FC1A1" wp14:editId="3054409D">
            <wp:extent cx="1733550" cy="276225"/>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3550" cy="276225"/>
                    </a:xfrm>
                    <a:prstGeom prst="rect">
                      <a:avLst/>
                    </a:prstGeom>
                  </pic:spPr>
                </pic:pic>
              </a:graphicData>
            </a:graphic>
          </wp:inline>
        </w:drawing>
      </w:r>
      <w:r>
        <w:rPr>
          <w:rFonts w:ascii="Times New Roman" w:hAnsi="Times New Roman" w:cs="Times New Roman"/>
          <w:sz w:val="24"/>
          <w:szCs w:val="24"/>
        </w:rPr>
        <w:t xml:space="preserve">. </w:t>
      </w:r>
    </w:p>
    <w:p w14:paraId="0816D683" w14:textId="20985ED8" w:rsidR="00387C1B" w:rsidRDefault="00387C1B" w:rsidP="00483F50">
      <w:pPr>
        <w:jc w:val="both"/>
        <w:rPr>
          <w:rFonts w:ascii="Times New Roman" w:hAnsi="Times New Roman" w:cs="Times New Roman"/>
          <w:sz w:val="24"/>
          <w:szCs w:val="24"/>
        </w:rPr>
      </w:pPr>
      <w:r>
        <w:rPr>
          <w:rFonts w:ascii="Times New Roman" w:hAnsi="Times New Roman" w:cs="Times New Roman"/>
          <w:sz w:val="24"/>
          <w:szCs w:val="24"/>
        </w:rPr>
        <w:tab/>
        <w:t xml:space="preserve">Una vez publicado, aparece la publicación en el cuadro superior. Si no apareciera, se pude pulsar en </w:t>
      </w:r>
      <w:r>
        <w:rPr>
          <w:noProof/>
          <w:lang w:eastAsia="es-ES"/>
        </w:rPr>
        <w:drawing>
          <wp:inline distT="0" distB="0" distL="0" distR="0" wp14:anchorId="4DB41E7A" wp14:editId="120215B9">
            <wp:extent cx="1600200" cy="2190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00200" cy="219075"/>
                    </a:xfrm>
                    <a:prstGeom prst="rect">
                      <a:avLst/>
                    </a:prstGeom>
                  </pic:spPr>
                </pic:pic>
              </a:graphicData>
            </a:graphic>
          </wp:inline>
        </w:drawing>
      </w:r>
      <w:r>
        <w:rPr>
          <w:rFonts w:ascii="Times New Roman" w:hAnsi="Times New Roman" w:cs="Times New Roman"/>
          <w:sz w:val="24"/>
          <w:szCs w:val="24"/>
        </w:rPr>
        <w:t>, para que cargue los datos del anuncio en Gec@l.</w:t>
      </w:r>
    </w:p>
    <w:p w14:paraId="107B5AA4" w14:textId="4069CEBC" w:rsidR="00387C1B" w:rsidRDefault="00387C1B" w:rsidP="00483F50">
      <w:pPr>
        <w:jc w:val="both"/>
        <w:rPr>
          <w:rFonts w:ascii="Times New Roman" w:hAnsi="Times New Roman" w:cs="Times New Roman"/>
          <w:sz w:val="24"/>
          <w:szCs w:val="24"/>
        </w:rPr>
      </w:pPr>
      <w:r>
        <w:rPr>
          <w:noProof/>
          <w:lang w:eastAsia="es-ES"/>
        </w:rPr>
        <w:drawing>
          <wp:inline distT="0" distB="0" distL="0" distR="0" wp14:anchorId="362CE3B4" wp14:editId="62E0D45B">
            <wp:extent cx="6188710" cy="659765"/>
            <wp:effectExtent l="0" t="0" r="2540" b="698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8710" cy="659765"/>
                    </a:xfrm>
                    <a:prstGeom prst="rect">
                      <a:avLst/>
                    </a:prstGeom>
                  </pic:spPr>
                </pic:pic>
              </a:graphicData>
            </a:graphic>
          </wp:inline>
        </w:drawing>
      </w:r>
    </w:p>
    <w:p w14:paraId="5BB30B02" w14:textId="41C39E9E" w:rsidR="008B1063" w:rsidRDefault="008B1063" w:rsidP="00483F50">
      <w:pPr>
        <w:jc w:val="both"/>
        <w:rPr>
          <w:rFonts w:ascii="Times New Roman" w:hAnsi="Times New Roman" w:cs="Times New Roman"/>
          <w:sz w:val="24"/>
          <w:szCs w:val="24"/>
        </w:rPr>
      </w:pPr>
      <w:r>
        <w:rPr>
          <w:rFonts w:ascii="Times New Roman" w:hAnsi="Times New Roman" w:cs="Times New Roman"/>
          <w:sz w:val="24"/>
          <w:szCs w:val="24"/>
        </w:rPr>
        <w:tab/>
        <w:t>También aparece en la pantalla inicial un enlace al perfil de contratante de la PCSP para ver desde ahí el anuncio publicado:</w:t>
      </w:r>
    </w:p>
    <w:p w14:paraId="08A8EA78" w14:textId="2F2788C0" w:rsidR="008B1063" w:rsidRDefault="008B1063" w:rsidP="00483F50">
      <w:pPr>
        <w:jc w:val="both"/>
        <w:rPr>
          <w:rFonts w:ascii="Times New Roman" w:hAnsi="Times New Roman" w:cs="Times New Roman"/>
          <w:sz w:val="24"/>
          <w:szCs w:val="24"/>
        </w:rPr>
      </w:pPr>
      <w:r>
        <w:rPr>
          <w:noProof/>
          <w:lang w:eastAsia="es-ES"/>
        </w:rPr>
        <w:drawing>
          <wp:inline distT="0" distB="0" distL="0" distR="0" wp14:anchorId="0FE9A2A2" wp14:editId="344849A4">
            <wp:extent cx="5540721" cy="3566795"/>
            <wp:effectExtent l="0" t="0" r="317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58913" cy="3578506"/>
                    </a:xfrm>
                    <a:prstGeom prst="rect">
                      <a:avLst/>
                    </a:prstGeom>
                  </pic:spPr>
                </pic:pic>
              </a:graphicData>
            </a:graphic>
          </wp:inline>
        </w:drawing>
      </w:r>
    </w:p>
    <w:p w14:paraId="1AB5FBAE" w14:textId="21025985" w:rsidR="009D2E20" w:rsidRDefault="009D2E20" w:rsidP="00483F50">
      <w:pPr>
        <w:jc w:val="both"/>
        <w:rPr>
          <w:rFonts w:ascii="Times New Roman" w:hAnsi="Times New Roman" w:cs="Times New Roman"/>
          <w:sz w:val="24"/>
          <w:szCs w:val="24"/>
        </w:rPr>
      </w:pPr>
    </w:p>
    <w:p w14:paraId="723109F9" w14:textId="729DEB6B" w:rsidR="003A70DA" w:rsidRDefault="003A70DA" w:rsidP="00483F50">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3.- CONSULTAS Y LISTADOS</w:t>
      </w:r>
    </w:p>
    <w:p w14:paraId="10159A68" w14:textId="77777777" w:rsidR="000D600D" w:rsidRPr="000D600D" w:rsidRDefault="003A70DA" w:rsidP="000D600D">
      <w:pPr>
        <w:jc w:val="both"/>
        <w:rPr>
          <w:rFonts w:ascii="Times New Roman" w:eastAsia="Times New Roman" w:hAnsi="Times New Roman" w:cs="Times New Roman"/>
          <w:color w:val="000000"/>
          <w:sz w:val="24"/>
          <w:szCs w:val="24"/>
          <w:lang w:eastAsia="es-ES"/>
        </w:rPr>
      </w:pPr>
      <w:r>
        <w:rPr>
          <w:rFonts w:ascii="Times New Roman" w:hAnsi="Times New Roman" w:cs="Times New Roman"/>
          <w:sz w:val="24"/>
          <w:szCs w:val="24"/>
        </w:rPr>
        <w:t xml:space="preserve"> </w:t>
      </w:r>
      <w:r w:rsidR="00EB0190">
        <w:rPr>
          <w:rFonts w:ascii="Times New Roman" w:hAnsi="Times New Roman" w:cs="Times New Roman"/>
          <w:sz w:val="24"/>
          <w:szCs w:val="24"/>
        </w:rPr>
        <w:tab/>
      </w:r>
      <w:r w:rsidR="000D600D" w:rsidRPr="000D600D">
        <w:rPr>
          <w:rFonts w:ascii="Times New Roman" w:eastAsia="Times New Roman" w:hAnsi="Times New Roman" w:cs="Times New Roman"/>
          <w:color w:val="000000"/>
          <w:sz w:val="24"/>
          <w:szCs w:val="24"/>
          <w:lang w:eastAsia="es-ES"/>
        </w:rPr>
        <w:t>En general Gec@l puede generar cualquier informe de los datos que contiene, y que se precisen en la tramitación de los expedientes, y mostrarlos como una consulta para luego ser impresos o enviados a quien los solicite. Los que dispone en estos momentos la aplicación, son los que hasta ahora se han solicitado por las dependencias que han venido usándola.</w:t>
      </w:r>
    </w:p>
    <w:p w14:paraId="27D137BD" w14:textId="77777777" w:rsidR="000D600D" w:rsidRPr="000D600D" w:rsidRDefault="000D600D" w:rsidP="000D600D">
      <w:pPr>
        <w:spacing w:after="0" w:line="240" w:lineRule="auto"/>
        <w:jc w:val="both"/>
        <w:rPr>
          <w:rFonts w:ascii="Times New Roman" w:eastAsia="Times New Roman" w:hAnsi="Times New Roman" w:cs="Times New Roman"/>
          <w:color w:val="000000"/>
          <w:sz w:val="24"/>
          <w:szCs w:val="24"/>
          <w:lang w:eastAsia="es-ES"/>
        </w:rPr>
      </w:pPr>
    </w:p>
    <w:p w14:paraId="569ED521" w14:textId="7A0D672B"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tab/>
      </w:r>
      <w:r w:rsidRPr="000D600D">
        <w:rPr>
          <w:rFonts w:ascii="Times New Roman" w:eastAsia="Times New Roman" w:hAnsi="Times New Roman" w:cs="Times New Roman"/>
          <w:b/>
          <w:sz w:val="28"/>
          <w:szCs w:val="28"/>
          <w:lang w:eastAsia="es-ES"/>
        </w:rPr>
        <w:t>Alertas</w:t>
      </w:r>
      <w:r w:rsidRPr="000D600D">
        <w:rPr>
          <w:rFonts w:ascii="Times New Roman" w:eastAsia="Times New Roman" w:hAnsi="Times New Roman" w:cs="Times New Roman"/>
          <w:sz w:val="28"/>
          <w:szCs w:val="28"/>
          <w:lang w:eastAsia="es-ES"/>
        </w:rPr>
        <w:t xml:space="preserve">. </w:t>
      </w:r>
      <w:r w:rsidRPr="000D600D">
        <w:rPr>
          <w:rFonts w:ascii="Times New Roman" w:eastAsia="Times New Roman" w:hAnsi="Times New Roman" w:cs="Times New Roman"/>
          <w:sz w:val="24"/>
          <w:szCs w:val="24"/>
          <w:lang w:eastAsia="es-ES"/>
        </w:rPr>
        <w:t>Las alertas son un desarrollo que se ha implementado en Gec@l y que nos ayudan en la tramitación de los expedientes de contratación, marcando unos hitos en el procedimiento para planificar nuestro trabajo.</w:t>
      </w:r>
    </w:p>
    <w:p w14:paraId="3076536C" w14:textId="238FFDB5"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sz w:val="24"/>
          <w:szCs w:val="24"/>
          <w:lang w:eastAsia="es-ES"/>
        </w:rPr>
        <w:tab/>
      </w:r>
      <w:r>
        <w:rPr>
          <w:noProof/>
          <w:lang w:eastAsia="es-ES"/>
        </w:rPr>
        <w:drawing>
          <wp:inline distT="0" distB="0" distL="0" distR="0" wp14:anchorId="6604DF4B" wp14:editId="1CD7708F">
            <wp:extent cx="6188710" cy="2218055"/>
            <wp:effectExtent l="0" t="0" r="254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2218055"/>
                    </a:xfrm>
                    <a:prstGeom prst="rect">
                      <a:avLst/>
                    </a:prstGeom>
                  </pic:spPr>
                </pic:pic>
              </a:graphicData>
            </a:graphic>
          </wp:inline>
        </w:drawing>
      </w:r>
    </w:p>
    <w:p w14:paraId="466B279B"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sz w:val="24"/>
          <w:szCs w:val="20"/>
          <w:lang w:eastAsia="es-ES"/>
        </w:rPr>
        <w:tab/>
      </w:r>
    </w:p>
    <w:p w14:paraId="17DB4931"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sz w:val="24"/>
          <w:szCs w:val="20"/>
          <w:lang w:eastAsia="es-ES"/>
        </w:rPr>
        <w:tab/>
        <w:t>Las alertas, también se muestran cuando entramos en la aplicación a un depatamento.</w:t>
      </w:r>
    </w:p>
    <w:p w14:paraId="52939525"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02CD9D10" w14:textId="182B40B4" w:rsidR="000D600D" w:rsidRPr="000D600D" w:rsidRDefault="008E778A" w:rsidP="000D600D">
      <w:pPr>
        <w:spacing w:after="0" w:line="240" w:lineRule="auto"/>
        <w:jc w:val="both"/>
        <w:rPr>
          <w:rFonts w:ascii="Times New Roman" w:eastAsia="Times New Roman" w:hAnsi="Times New Roman" w:cs="Times New Roman"/>
          <w:sz w:val="24"/>
          <w:szCs w:val="20"/>
          <w:lang w:eastAsia="es-ES"/>
        </w:rPr>
      </w:pPr>
      <w:r>
        <w:rPr>
          <w:noProof/>
          <w:lang w:eastAsia="es-ES"/>
        </w:rPr>
        <w:drawing>
          <wp:inline distT="0" distB="0" distL="0" distR="0" wp14:anchorId="4E5E0644" wp14:editId="043E7702">
            <wp:extent cx="5785165" cy="3729990"/>
            <wp:effectExtent l="0" t="0" r="6350" b="381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97321" cy="3737827"/>
                    </a:xfrm>
                    <a:prstGeom prst="rect">
                      <a:avLst/>
                    </a:prstGeom>
                  </pic:spPr>
                </pic:pic>
              </a:graphicData>
            </a:graphic>
          </wp:inline>
        </w:drawing>
      </w:r>
    </w:p>
    <w:p w14:paraId="250F2284"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50ABE22B"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6D106FA6" w14:textId="425DACC2"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tab/>
      </w:r>
      <w:r w:rsidRPr="000D600D">
        <w:rPr>
          <w:rFonts w:ascii="Times New Roman" w:eastAsia="Times New Roman" w:hAnsi="Times New Roman" w:cs="Times New Roman"/>
          <w:b/>
          <w:sz w:val="28"/>
          <w:szCs w:val="28"/>
          <w:lang w:eastAsia="es-ES"/>
        </w:rPr>
        <w:t>Expedientes / Contratos</w:t>
      </w:r>
      <w:r w:rsidRPr="000D600D">
        <w:rPr>
          <w:rFonts w:ascii="Times New Roman" w:eastAsia="Times New Roman" w:hAnsi="Times New Roman" w:cs="Times New Roman"/>
          <w:sz w:val="28"/>
          <w:szCs w:val="28"/>
          <w:lang w:eastAsia="es-ES"/>
        </w:rPr>
        <w:t xml:space="preserve">. </w:t>
      </w:r>
      <w:r w:rsidRPr="000D600D">
        <w:rPr>
          <w:rFonts w:ascii="Times New Roman" w:eastAsia="Times New Roman" w:hAnsi="Times New Roman" w:cs="Times New Roman"/>
          <w:sz w:val="24"/>
          <w:szCs w:val="24"/>
          <w:lang w:eastAsia="es-ES"/>
        </w:rPr>
        <w:t>Permite la búsqueda a través de varios criterios de los expedientes que están dados de alta en Gec@l y proporciona información de determinados datos de esos expedientes.</w:t>
      </w:r>
    </w:p>
    <w:p w14:paraId="2A981FF4"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290E95CE" w14:textId="1809555F"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noProof/>
          <w:sz w:val="20"/>
          <w:szCs w:val="20"/>
          <w:lang w:val="es-ES_tradnl" w:eastAsia="es-ES_tradnl"/>
        </w:rPr>
        <w:t xml:space="preserve"> </w:t>
      </w:r>
      <w:r w:rsidRPr="000D600D">
        <w:rPr>
          <w:rFonts w:ascii="Times New Roman" w:eastAsia="Times New Roman" w:hAnsi="Times New Roman" w:cs="Times New Roman"/>
          <w:noProof/>
          <w:sz w:val="20"/>
          <w:szCs w:val="20"/>
          <w:lang w:eastAsia="es-ES"/>
        </w:rPr>
        <w:drawing>
          <wp:inline distT="0" distB="0" distL="0" distR="0" wp14:anchorId="47B0CF08" wp14:editId="6C190CB4">
            <wp:extent cx="5395595" cy="373888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5595" cy="3738880"/>
                    </a:xfrm>
                    <a:prstGeom prst="rect">
                      <a:avLst/>
                    </a:prstGeom>
                    <a:noFill/>
                    <a:ln>
                      <a:noFill/>
                    </a:ln>
                  </pic:spPr>
                </pic:pic>
              </a:graphicData>
            </a:graphic>
          </wp:inline>
        </w:drawing>
      </w:r>
    </w:p>
    <w:p w14:paraId="2F95C239" w14:textId="77777777" w:rsidR="000D600D" w:rsidRPr="000D600D" w:rsidRDefault="000D600D" w:rsidP="000D600D">
      <w:pPr>
        <w:spacing w:after="0" w:line="240" w:lineRule="auto"/>
        <w:jc w:val="both"/>
        <w:rPr>
          <w:rFonts w:ascii="Times New Roman" w:eastAsia="Times New Roman" w:hAnsi="Times New Roman" w:cs="Times New Roman"/>
          <w:sz w:val="28"/>
          <w:szCs w:val="28"/>
          <w:lang w:eastAsia="es-ES"/>
        </w:rPr>
      </w:pPr>
    </w:p>
    <w:p w14:paraId="3046A58D" w14:textId="42FB6BF4"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tab/>
      </w:r>
      <w:r w:rsidRPr="000D600D">
        <w:rPr>
          <w:rFonts w:ascii="Times New Roman" w:eastAsia="Times New Roman" w:hAnsi="Times New Roman" w:cs="Times New Roman"/>
          <w:b/>
          <w:sz w:val="28"/>
          <w:szCs w:val="28"/>
          <w:lang w:eastAsia="es-ES"/>
        </w:rPr>
        <w:t>Contratos que Vencen</w:t>
      </w:r>
      <w:r w:rsidRPr="000D600D">
        <w:rPr>
          <w:rFonts w:ascii="Times New Roman" w:eastAsia="Times New Roman" w:hAnsi="Times New Roman" w:cs="Times New Roman"/>
          <w:sz w:val="24"/>
          <w:szCs w:val="24"/>
          <w:lang w:eastAsia="es-ES"/>
        </w:rPr>
        <w:t>. Esta consulta permite seleccionar por el periodo que se necesite el vencimiento de contratos que estén dados de alta. Permitiendo una planificación de la tramitación de expedientes por la dependencia.</w:t>
      </w:r>
    </w:p>
    <w:p w14:paraId="2149CE3E" w14:textId="77777777"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p>
    <w:p w14:paraId="2779E6F5" w14:textId="14C50716"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noProof/>
          <w:sz w:val="20"/>
          <w:szCs w:val="20"/>
          <w:lang w:eastAsia="es-ES"/>
        </w:rPr>
        <w:drawing>
          <wp:inline distT="0" distB="0" distL="0" distR="0" wp14:anchorId="49580C8F" wp14:editId="0BFA1A06">
            <wp:extent cx="5395595" cy="219075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5595" cy="2190750"/>
                    </a:xfrm>
                    <a:prstGeom prst="rect">
                      <a:avLst/>
                    </a:prstGeom>
                    <a:noFill/>
                    <a:ln>
                      <a:noFill/>
                    </a:ln>
                  </pic:spPr>
                </pic:pic>
              </a:graphicData>
            </a:graphic>
          </wp:inline>
        </w:drawing>
      </w:r>
    </w:p>
    <w:p w14:paraId="0A9E14F5"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6D96A736"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4799A2E6" w14:textId="1FC53BE6" w:rsidR="000D600D" w:rsidRPr="000D600D" w:rsidRDefault="000D600D" w:rsidP="000D600D">
      <w:pPr>
        <w:spacing w:after="0" w:line="240" w:lineRule="auto"/>
        <w:jc w:val="both"/>
        <w:rPr>
          <w:rFonts w:ascii="Times New Roman" w:eastAsia="Times New Roman" w:hAnsi="Times New Roman" w:cs="Times New Roman"/>
          <w:bCs/>
          <w:color w:val="000000"/>
          <w:sz w:val="24"/>
          <w:szCs w:val="24"/>
          <w:lang w:eastAsia="es-ES"/>
        </w:rPr>
      </w:pPr>
      <w:r w:rsidRPr="000D600D">
        <w:rPr>
          <w:rFonts w:ascii="Times New Roman" w:eastAsia="Times New Roman" w:hAnsi="Times New Roman" w:cs="Times New Roman"/>
          <w:sz w:val="28"/>
          <w:szCs w:val="28"/>
          <w:lang w:eastAsia="es-ES"/>
        </w:rPr>
        <w:tab/>
      </w:r>
      <w:r w:rsidR="002917A9">
        <w:rPr>
          <w:rFonts w:ascii="Times New Roman" w:eastAsia="Times New Roman" w:hAnsi="Times New Roman" w:cs="Times New Roman"/>
          <w:b/>
          <w:sz w:val="28"/>
          <w:szCs w:val="28"/>
          <w:lang w:eastAsia="es-ES"/>
        </w:rPr>
        <w:t>Remisi</w:t>
      </w:r>
      <w:r w:rsidRPr="000D600D">
        <w:rPr>
          <w:rFonts w:ascii="Times New Roman" w:eastAsia="Times New Roman" w:hAnsi="Times New Roman" w:cs="Times New Roman"/>
          <w:b/>
          <w:sz w:val="28"/>
          <w:szCs w:val="28"/>
          <w:lang w:eastAsia="es-ES"/>
        </w:rPr>
        <w:t>ón Trimestral CA</w:t>
      </w:r>
      <w:r w:rsidR="002917A9">
        <w:rPr>
          <w:rFonts w:ascii="Times New Roman" w:eastAsia="Times New Roman" w:hAnsi="Times New Roman" w:cs="Times New Roman"/>
          <w:b/>
          <w:sz w:val="28"/>
          <w:szCs w:val="28"/>
          <w:lang w:eastAsia="es-ES"/>
        </w:rPr>
        <w:t>A</w:t>
      </w:r>
      <w:r w:rsidRPr="000D600D">
        <w:rPr>
          <w:rFonts w:ascii="Times New Roman" w:eastAsia="Times New Roman" w:hAnsi="Times New Roman" w:cs="Times New Roman"/>
          <w:sz w:val="28"/>
          <w:szCs w:val="28"/>
          <w:lang w:eastAsia="es-ES"/>
        </w:rPr>
        <w:t xml:space="preserve">. </w:t>
      </w:r>
      <w:r w:rsidRPr="000D600D">
        <w:rPr>
          <w:rFonts w:ascii="Times New Roman" w:eastAsia="Times New Roman" w:hAnsi="Times New Roman" w:cs="Times New Roman"/>
          <w:sz w:val="24"/>
          <w:szCs w:val="24"/>
          <w:lang w:eastAsia="es-ES"/>
        </w:rPr>
        <w:t xml:space="preserve">Esta opción permite generar la información necesaria de cada expediente que haya que enviar a Secretaría, en cumplimiento de la </w:t>
      </w:r>
      <w:r w:rsidRPr="000D600D">
        <w:rPr>
          <w:rFonts w:ascii="Times New Roman" w:eastAsia="Times New Roman" w:hAnsi="Times New Roman" w:cs="Times New Roman"/>
          <w:b/>
          <w:bCs/>
          <w:color w:val="000000"/>
          <w:sz w:val="24"/>
          <w:szCs w:val="24"/>
          <w:lang w:eastAsia="es-ES"/>
        </w:rPr>
        <w:t xml:space="preserve">INSTRUCCIÓN DE SECRETARIA 7/2021, </w:t>
      </w:r>
      <w:r w:rsidRPr="000D600D">
        <w:rPr>
          <w:rFonts w:ascii="Times New Roman" w:eastAsia="Times New Roman" w:hAnsi="Times New Roman" w:cs="Times New Roman"/>
          <w:bCs/>
          <w:color w:val="000000"/>
          <w:sz w:val="24"/>
          <w:szCs w:val="24"/>
          <w:lang w:eastAsia="es-ES"/>
        </w:rPr>
        <w:t>en relación al envío trimestral a la Cámara de Cuentas de Andalucía de información de contratos celebrados por la Diputación de Almería.</w:t>
      </w:r>
    </w:p>
    <w:p w14:paraId="6C0B3B20" w14:textId="77777777" w:rsidR="000D600D" w:rsidRPr="000D600D" w:rsidRDefault="000D600D" w:rsidP="000D600D">
      <w:pPr>
        <w:spacing w:after="0" w:line="240" w:lineRule="auto"/>
        <w:jc w:val="both"/>
        <w:rPr>
          <w:rFonts w:ascii="Times New Roman" w:eastAsia="Times New Roman" w:hAnsi="Times New Roman" w:cs="Times New Roman"/>
          <w:bCs/>
          <w:sz w:val="24"/>
          <w:szCs w:val="24"/>
          <w:lang w:eastAsia="es-ES"/>
        </w:rPr>
      </w:pPr>
    </w:p>
    <w:p w14:paraId="05E83835" w14:textId="77777777" w:rsidR="000D600D" w:rsidRPr="000D600D" w:rsidRDefault="000D600D" w:rsidP="000D600D">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b/>
          <w:i/>
          <w:sz w:val="24"/>
          <w:szCs w:val="24"/>
          <w:lang w:eastAsia="es-ES"/>
        </w:rPr>
        <w:t>Para la creación del Anexo I y II</w:t>
      </w:r>
      <w:r w:rsidRPr="000D600D">
        <w:rPr>
          <w:rFonts w:ascii="Times New Roman" w:eastAsia="Times New Roman" w:hAnsi="Times New Roman" w:cs="Times New Roman"/>
          <w:sz w:val="24"/>
          <w:szCs w:val="24"/>
          <w:lang w:eastAsia="es-ES"/>
        </w:rPr>
        <w:t xml:space="preserve"> tendremos que seleccionar la referencia del Contrato original (el matriz) ticando para ello el botón "Buscar Expediente". </w:t>
      </w:r>
    </w:p>
    <w:p w14:paraId="38C10D37" w14:textId="77777777" w:rsidR="000D600D" w:rsidRPr="000D600D" w:rsidRDefault="000D600D" w:rsidP="000D600D">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14:paraId="6124C727" w14:textId="03BA26CF" w:rsidR="000D600D" w:rsidRPr="000D600D" w:rsidRDefault="000D600D" w:rsidP="000D600D">
      <w:pPr>
        <w:spacing w:after="0" w:line="240" w:lineRule="auto"/>
        <w:jc w:val="both"/>
        <w:rPr>
          <w:rFonts w:ascii="Times New Roman" w:eastAsia="Times New Roman" w:hAnsi="Times New Roman" w:cs="Times New Roman"/>
          <w:bCs/>
          <w:sz w:val="24"/>
          <w:szCs w:val="24"/>
          <w:lang w:eastAsia="es-ES"/>
        </w:rPr>
      </w:pPr>
      <w:r w:rsidRPr="000D600D">
        <w:rPr>
          <w:rFonts w:ascii="Times New Roman" w:eastAsia="Times New Roman" w:hAnsi="Times New Roman" w:cs="Times New Roman"/>
          <w:b/>
          <w:i/>
          <w:sz w:val="24"/>
          <w:szCs w:val="24"/>
          <w:lang w:eastAsia="es-ES"/>
        </w:rPr>
        <w:t>Para el Anexo III</w:t>
      </w:r>
      <w:r w:rsidRPr="000D600D">
        <w:rPr>
          <w:rFonts w:ascii="Times New Roman" w:eastAsia="Times New Roman" w:hAnsi="Times New Roman" w:cs="Times New Roman"/>
          <w:sz w:val="24"/>
          <w:szCs w:val="24"/>
          <w:lang w:eastAsia="es-ES"/>
        </w:rPr>
        <w:t xml:space="preserve"> tendremos que seleccionar la referencia del expediente de mo</w:t>
      </w:r>
      <w:r w:rsidR="00E40267">
        <w:rPr>
          <w:rFonts w:ascii="Times New Roman" w:eastAsia="Times New Roman" w:hAnsi="Times New Roman" w:cs="Times New Roman"/>
          <w:sz w:val="24"/>
          <w:szCs w:val="24"/>
          <w:lang w:eastAsia="es-ES"/>
        </w:rPr>
        <w:t>dificació</w:t>
      </w:r>
      <w:r w:rsidRPr="000D600D">
        <w:rPr>
          <w:rFonts w:ascii="Times New Roman" w:eastAsia="Times New Roman" w:hAnsi="Times New Roman" w:cs="Times New Roman"/>
          <w:sz w:val="24"/>
          <w:szCs w:val="24"/>
          <w:lang w:eastAsia="es-ES"/>
        </w:rPr>
        <w:t>n que corresponda</w:t>
      </w:r>
      <w:r w:rsidR="00E40267">
        <w:rPr>
          <w:rFonts w:ascii="Times New Roman" w:eastAsia="Times New Roman" w:hAnsi="Times New Roman" w:cs="Times New Roman"/>
          <w:sz w:val="24"/>
          <w:szCs w:val="24"/>
          <w:lang w:eastAsia="es-ES"/>
        </w:rPr>
        <w:t xml:space="preserve"> ( 720 prórroga, 700 modificació</w:t>
      </w:r>
      <w:r w:rsidRPr="000D600D">
        <w:rPr>
          <w:rFonts w:ascii="Times New Roman" w:eastAsia="Times New Roman" w:hAnsi="Times New Roman" w:cs="Times New Roman"/>
          <w:sz w:val="24"/>
          <w:szCs w:val="24"/>
          <w:lang w:eastAsia="es-ES"/>
        </w:rPr>
        <w:t>n objeto, etc...), ticando para ello el botón "Buscar Expediente".</w:t>
      </w:r>
    </w:p>
    <w:p w14:paraId="5AF90AA5" w14:textId="77777777" w:rsidR="000D600D" w:rsidRPr="000D600D" w:rsidRDefault="000D600D" w:rsidP="000D600D">
      <w:pPr>
        <w:spacing w:after="0" w:line="240" w:lineRule="auto"/>
        <w:jc w:val="both"/>
        <w:rPr>
          <w:rFonts w:ascii="Times New Roman" w:eastAsia="Times New Roman" w:hAnsi="Times New Roman" w:cs="Times New Roman"/>
          <w:bCs/>
          <w:color w:val="000000"/>
          <w:sz w:val="24"/>
          <w:szCs w:val="24"/>
          <w:lang w:eastAsia="es-ES"/>
        </w:rPr>
      </w:pPr>
    </w:p>
    <w:p w14:paraId="1F1A2FDD" w14:textId="5669689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noProof/>
          <w:sz w:val="20"/>
          <w:szCs w:val="20"/>
          <w:lang w:eastAsia="es-ES"/>
        </w:rPr>
        <w:drawing>
          <wp:inline distT="0" distB="0" distL="0" distR="0" wp14:anchorId="51E69A7F" wp14:editId="19225D7E">
            <wp:extent cx="5395595" cy="2471420"/>
            <wp:effectExtent l="0" t="0" r="0"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5595" cy="2471420"/>
                    </a:xfrm>
                    <a:prstGeom prst="rect">
                      <a:avLst/>
                    </a:prstGeom>
                    <a:noFill/>
                    <a:ln>
                      <a:noFill/>
                    </a:ln>
                  </pic:spPr>
                </pic:pic>
              </a:graphicData>
            </a:graphic>
          </wp:inline>
        </w:drawing>
      </w:r>
    </w:p>
    <w:p w14:paraId="4AAAF58B"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1B9AC18C"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1AFFC87E" w14:textId="6AA999CB"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tab/>
      </w:r>
      <w:r w:rsidRPr="000D600D">
        <w:rPr>
          <w:rFonts w:ascii="Times New Roman" w:eastAsia="Times New Roman" w:hAnsi="Times New Roman" w:cs="Times New Roman"/>
          <w:b/>
          <w:sz w:val="28"/>
          <w:szCs w:val="28"/>
          <w:lang w:eastAsia="es-ES"/>
        </w:rPr>
        <w:t>Vencimiento de Certificados</w:t>
      </w:r>
      <w:r w:rsidRPr="000D600D">
        <w:rPr>
          <w:rFonts w:ascii="Times New Roman" w:eastAsia="Times New Roman" w:hAnsi="Times New Roman" w:cs="Times New Roman"/>
          <w:sz w:val="28"/>
          <w:szCs w:val="28"/>
          <w:lang w:eastAsia="es-ES"/>
        </w:rPr>
        <w:t xml:space="preserve">. </w:t>
      </w:r>
      <w:r w:rsidRPr="000D600D">
        <w:rPr>
          <w:rFonts w:ascii="Times New Roman" w:eastAsia="Times New Roman" w:hAnsi="Times New Roman" w:cs="Times New Roman"/>
          <w:sz w:val="24"/>
          <w:szCs w:val="24"/>
          <w:lang w:eastAsia="es-ES"/>
        </w:rPr>
        <w:t>Esta consulta permite obtener un informe de los licitadores, con contratos en vigor, que tienen vencidos los certificados o recibos de póliza en el periodo de consulta que establezcamos.</w:t>
      </w:r>
    </w:p>
    <w:p w14:paraId="61BB38D4" w14:textId="77777777"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p>
    <w:p w14:paraId="667FF98D" w14:textId="727C1AB9" w:rsidR="000D600D" w:rsidRPr="000D600D" w:rsidRDefault="009B2459" w:rsidP="000D600D">
      <w:pPr>
        <w:spacing w:after="0" w:line="240" w:lineRule="auto"/>
        <w:jc w:val="both"/>
        <w:rPr>
          <w:rFonts w:ascii="Times New Roman" w:eastAsia="Times New Roman" w:hAnsi="Times New Roman" w:cs="Times New Roman"/>
          <w:sz w:val="24"/>
          <w:szCs w:val="20"/>
          <w:lang w:eastAsia="es-ES"/>
        </w:rPr>
      </w:pPr>
      <w:r>
        <w:rPr>
          <w:noProof/>
          <w:lang w:eastAsia="es-ES"/>
        </w:rPr>
        <w:drawing>
          <wp:inline distT="0" distB="0" distL="0" distR="0" wp14:anchorId="1E1A1096" wp14:editId="73282085">
            <wp:extent cx="6188710" cy="3778250"/>
            <wp:effectExtent l="0" t="0" r="254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88710" cy="3778250"/>
                    </a:xfrm>
                    <a:prstGeom prst="rect">
                      <a:avLst/>
                    </a:prstGeom>
                  </pic:spPr>
                </pic:pic>
              </a:graphicData>
            </a:graphic>
          </wp:inline>
        </w:drawing>
      </w:r>
    </w:p>
    <w:p w14:paraId="3FD8F1E3" w14:textId="0332CB15"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lastRenderedPageBreak/>
        <w:tab/>
      </w:r>
      <w:r w:rsidRPr="000D600D">
        <w:rPr>
          <w:rFonts w:ascii="Times New Roman" w:eastAsia="Times New Roman" w:hAnsi="Times New Roman" w:cs="Times New Roman"/>
          <w:b/>
          <w:sz w:val="28"/>
          <w:szCs w:val="28"/>
          <w:lang w:eastAsia="es-ES"/>
        </w:rPr>
        <w:t xml:space="preserve">Expedientes con acuerdo/resolución de adjudicación. </w:t>
      </w:r>
      <w:r w:rsidRPr="000D600D">
        <w:rPr>
          <w:rFonts w:ascii="Times New Roman" w:eastAsia="Times New Roman" w:hAnsi="Times New Roman" w:cs="Times New Roman"/>
          <w:sz w:val="24"/>
          <w:szCs w:val="24"/>
          <w:lang w:eastAsia="es-ES"/>
        </w:rPr>
        <w:t>Esta consulta permite una búsqueda de expedientes de contratación tramitados por la dependencia, en base a criterios de búsqueda relacionados con la denominación del expediente y el número de acuerdo o resolución adoptada.</w:t>
      </w:r>
    </w:p>
    <w:p w14:paraId="00C46D2E"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0A9D3DC7" w14:textId="47274548" w:rsidR="000D600D" w:rsidRPr="000D600D" w:rsidRDefault="000D600D" w:rsidP="000D600D">
      <w:pPr>
        <w:spacing w:after="0" w:line="240" w:lineRule="auto"/>
        <w:jc w:val="both"/>
        <w:rPr>
          <w:rFonts w:ascii="Times New Roman" w:eastAsia="Times New Roman" w:hAnsi="Times New Roman" w:cs="Times New Roman"/>
          <w:noProof/>
          <w:sz w:val="20"/>
          <w:szCs w:val="20"/>
          <w:lang w:val="es-ES_tradnl" w:eastAsia="es-ES_tradnl"/>
        </w:rPr>
      </w:pPr>
      <w:r w:rsidRPr="000D600D">
        <w:rPr>
          <w:rFonts w:ascii="Times New Roman" w:eastAsia="Times New Roman" w:hAnsi="Times New Roman" w:cs="Times New Roman"/>
          <w:noProof/>
          <w:sz w:val="20"/>
          <w:szCs w:val="20"/>
          <w:lang w:eastAsia="es-ES"/>
        </w:rPr>
        <w:drawing>
          <wp:inline distT="0" distB="0" distL="0" distR="0" wp14:anchorId="2671FE09" wp14:editId="49546EB1">
            <wp:extent cx="5395595" cy="522414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5595" cy="5224145"/>
                    </a:xfrm>
                    <a:prstGeom prst="rect">
                      <a:avLst/>
                    </a:prstGeom>
                    <a:noFill/>
                    <a:ln>
                      <a:noFill/>
                    </a:ln>
                  </pic:spPr>
                </pic:pic>
              </a:graphicData>
            </a:graphic>
          </wp:inline>
        </w:drawing>
      </w:r>
    </w:p>
    <w:p w14:paraId="399624B2"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500A8FCA" w14:textId="037D7DFD" w:rsidR="000D600D" w:rsidRPr="000D600D" w:rsidRDefault="000D600D" w:rsidP="000D600D">
      <w:pPr>
        <w:spacing w:after="0" w:line="240" w:lineRule="auto"/>
        <w:ind w:firstLine="708"/>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b/>
          <w:sz w:val="28"/>
          <w:szCs w:val="28"/>
          <w:lang w:eastAsia="es-ES"/>
        </w:rPr>
        <w:t>Relación de contratos para órganos de fiscalización externos</w:t>
      </w:r>
      <w:r w:rsidRPr="000D600D">
        <w:rPr>
          <w:rFonts w:ascii="Times New Roman" w:eastAsia="Times New Roman" w:hAnsi="Times New Roman" w:cs="Times New Roman"/>
          <w:sz w:val="28"/>
          <w:szCs w:val="28"/>
          <w:lang w:eastAsia="es-ES"/>
        </w:rPr>
        <w:t xml:space="preserve">. </w:t>
      </w:r>
      <w:r w:rsidRPr="000D600D">
        <w:rPr>
          <w:rFonts w:ascii="Times New Roman" w:eastAsia="Times New Roman" w:hAnsi="Times New Roman" w:cs="Times New Roman"/>
          <w:sz w:val="24"/>
          <w:szCs w:val="24"/>
          <w:lang w:eastAsia="es-ES"/>
        </w:rPr>
        <w:t xml:space="preserve">Esta opción permite generar la información necesaria de cada ejercicio que haya que enviar a Secretaría, en cumplimiento de la </w:t>
      </w:r>
      <w:r w:rsidRPr="000D600D">
        <w:rPr>
          <w:rFonts w:ascii="Times New Roman" w:eastAsia="Times New Roman" w:hAnsi="Times New Roman" w:cs="Times New Roman"/>
          <w:b/>
          <w:bCs/>
          <w:color w:val="000000"/>
          <w:sz w:val="24"/>
          <w:szCs w:val="24"/>
          <w:lang w:eastAsia="es-ES"/>
        </w:rPr>
        <w:t xml:space="preserve">INSTRUCCIÓN DE SECRETARIA 7/2021, </w:t>
      </w:r>
      <w:r w:rsidRPr="000D600D">
        <w:rPr>
          <w:rFonts w:ascii="Times New Roman" w:eastAsia="Times New Roman" w:hAnsi="Times New Roman" w:cs="Times New Roman"/>
          <w:sz w:val="24"/>
          <w:szCs w:val="24"/>
          <w:lang w:eastAsia="es-ES"/>
        </w:rPr>
        <w:t>en relación al envío anual a los órganos de fiscalización externos de información de contratos celebrados por la Diputación de Almería.</w:t>
      </w:r>
    </w:p>
    <w:p w14:paraId="14325AD0" w14:textId="46CE36EA" w:rsidR="000D600D" w:rsidRPr="000D600D" w:rsidRDefault="000D600D" w:rsidP="000D600D">
      <w:pPr>
        <w:spacing w:after="0" w:line="240" w:lineRule="auto"/>
        <w:jc w:val="both"/>
        <w:rPr>
          <w:rFonts w:ascii="Times New Roman" w:eastAsia="Times New Roman" w:hAnsi="Times New Roman" w:cs="Times New Roman"/>
          <w:sz w:val="28"/>
          <w:szCs w:val="28"/>
          <w:lang w:eastAsia="es-ES"/>
        </w:rPr>
      </w:pPr>
      <w:r w:rsidRPr="000D600D">
        <w:rPr>
          <w:rFonts w:ascii="Times New Roman" w:eastAsia="Times New Roman" w:hAnsi="Times New Roman" w:cs="Times New Roman"/>
          <w:sz w:val="28"/>
          <w:szCs w:val="28"/>
          <w:lang w:eastAsia="es-ES"/>
        </w:rPr>
        <w:tab/>
      </w:r>
      <w:r w:rsidR="00713812">
        <w:rPr>
          <w:noProof/>
          <w:lang w:eastAsia="es-ES"/>
        </w:rPr>
        <w:drawing>
          <wp:inline distT="0" distB="0" distL="0" distR="0" wp14:anchorId="701D8DB7" wp14:editId="073D6FBD">
            <wp:extent cx="6188710" cy="131699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88710" cy="1316990"/>
                    </a:xfrm>
                    <a:prstGeom prst="rect">
                      <a:avLst/>
                    </a:prstGeom>
                  </pic:spPr>
                </pic:pic>
              </a:graphicData>
            </a:graphic>
          </wp:inline>
        </w:drawing>
      </w:r>
    </w:p>
    <w:p w14:paraId="6AD298C1" w14:textId="5AA50D92"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lastRenderedPageBreak/>
        <w:tab/>
      </w:r>
      <w:r w:rsidRPr="000D600D">
        <w:rPr>
          <w:rFonts w:ascii="Times New Roman" w:eastAsia="Times New Roman" w:hAnsi="Times New Roman" w:cs="Times New Roman"/>
          <w:b/>
          <w:sz w:val="28"/>
          <w:szCs w:val="28"/>
          <w:lang w:eastAsia="es-ES"/>
        </w:rPr>
        <w:t xml:space="preserve">Consulta de Expedientes </w:t>
      </w:r>
      <w:r w:rsidRPr="000D600D">
        <w:rPr>
          <w:rFonts w:ascii="Times New Roman" w:eastAsia="Times New Roman" w:hAnsi="Times New Roman" w:cs="Times New Roman"/>
          <w:sz w:val="24"/>
          <w:szCs w:val="24"/>
          <w:lang w:eastAsia="es-ES"/>
        </w:rPr>
        <w:t>Esta consulta permite la búsqueda de cualquier expediente dado de alta en Gec@l para consulta de documentos, ver interesados o ver el seguimiento del estado del expediente a través de los botones correspondientes.</w:t>
      </w:r>
    </w:p>
    <w:p w14:paraId="2C3B10FC" w14:textId="77777777" w:rsidR="000D600D" w:rsidRPr="000D600D" w:rsidRDefault="000D600D" w:rsidP="000D600D">
      <w:pPr>
        <w:spacing w:after="0" w:line="240" w:lineRule="auto"/>
        <w:jc w:val="both"/>
        <w:rPr>
          <w:rFonts w:ascii="Times New Roman" w:eastAsia="Times New Roman" w:hAnsi="Times New Roman" w:cs="Times New Roman"/>
          <w:b/>
          <w:sz w:val="24"/>
          <w:szCs w:val="24"/>
          <w:lang w:eastAsia="es-ES"/>
        </w:rPr>
      </w:pPr>
    </w:p>
    <w:p w14:paraId="71076A89" w14:textId="4D0B3B46"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noProof/>
          <w:sz w:val="20"/>
          <w:szCs w:val="20"/>
          <w:lang w:eastAsia="es-ES"/>
        </w:rPr>
        <w:drawing>
          <wp:inline distT="0" distB="0" distL="0" distR="0" wp14:anchorId="7E2B6566" wp14:editId="7E3B97D6">
            <wp:extent cx="6174464" cy="373888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7896" cy="3747013"/>
                    </a:xfrm>
                    <a:prstGeom prst="rect">
                      <a:avLst/>
                    </a:prstGeom>
                    <a:noFill/>
                    <a:ln>
                      <a:noFill/>
                    </a:ln>
                  </pic:spPr>
                </pic:pic>
              </a:graphicData>
            </a:graphic>
          </wp:inline>
        </w:drawing>
      </w:r>
    </w:p>
    <w:p w14:paraId="448F058D"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3DD4CEC2" w14:textId="77777777" w:rsidR="000D600D" w:rsidRPr="000D600D" w:rsidRDefault="000D600D" w:rsidP="000D600D">
      <w:pPr>
        <w:spacing w:after="0" w:line="240" w:lineRule="auto"/>
        <w:jc w:val="both"/>
        <w:rPr>
          <w:rFonts w:ascii="Times New Roman" w:eastAsia="Times New Roman" w:hAnsi="Times New Roman" w:cs="Times New Roman"/>
          <w:sz w:val="24"/>
          <w:szCs w:val="24"/>
          <w:lang w:eastAsia="es-ES"/>
        </w:rPr>
      </w:pPr>
      <w:r w:rsidRPr="000D600D">
        <w:rPr>
          <w:rFonts w:ascii="Times New Roman" w:eastAsia="Times New Roman" w:hAnsi="Times New Roman" w:cs="Times New Roman"/>
          <w:sz w:val="28"/>
          <w:szCs w:val="28"/>
          <w:lang w:eastAsia="es-ES"/>
        </w:rPr>
        <w:tab/>
      </w:r>
      <w:r w:rsidRPr="000D600D">
        <w:rPr>
          <w:rFonts w:ascii="Times New Roman" w:eastAsia="Times New Roman" w:hAnsi="Times New Roman" w:cs="Times New Roman"/>
          <w:b/>
          <w:sz w:val="28"/>
          <w:szCs w:val="28"/>
          <w:lang w:eastAsia="es-ES"/>
        </w:rPr>
        <w:t xml:space="preserve">4.11.- Consulta de correos de aviso enviados </w:t>
      </w:r>
      <w:r w:rsidRPr="000D600D">
        <w:rPr>
          <w:rFonts w:ascii="Times New Roman" w:eastAsia="Times New Roman" w:hAnsi="Times New Roman" w:cs="Times New Roman"/>
          <w:sz w:val="24"/>
          <w:szCs w:val="24"/>
          <w:lang w:eastAsia="es-ES"/>
        </w:rPr>
        <w:t>La aplicación permite el envío de avisos por correo electrónico, tanto intra como extra departamentales, en distintas fases del procedimiento. En esta consulta se recogen los realizados según el filtro que se seleccione.</w:t>
      </w:r>
    </w:p>
    <w:p w14:paraId="280CCED5" w14:textId="77777777" w:rsidR="000D600D" w:rsidRPr="000D600D" w:rsidRDefault="000D600D" w:rsidP="000D600D">
      <w:pPr>
        <w:spacing w:after="0" w:line="240" w:lineRule="auto"/>
        <w:jc w:val="both"/>
        <w:rPr>
          <w:rFonts w:ascii="Times New Roman" w:eastAsia="Times New Roman" w:hAnsi="Times New Roman" w:cs="Times New Roman"/>
          <w:b/>
          <w:sz w:val="24"/>
          <w:szCs w:val="24"/>
          <w:lang w:eastAsia="es-ES"/>
        </w:rPr>
      </w:pPr>
    </w:p>
    <w:p w14:paraId="0E677981" w14:textId="28091A39" w:rsidR="000D600D" w:rsidRPr="000D600D" w:rsidRDefault="000D600D" w:rsidP="000D600D">
      <w:pPr>
        <w:spacing w:after="0" w:line="240" w:lineRule="auto"/>
        <w:jc w:val="both"/>
        <w:rPr>
          <w:rFonts w:ascii="Times New Roman" w:eastAsia="Times New Roman" w:hAnsi="Times New Roman" w:cs="Times New Roman"/>
          <w:noProof/>
          <w:sz w:val="20"/>
          <w:szCs w:val="20"/>
          <w:lang w:val="es-ES_tradnl" w:eastAsia="es-ES_tradnl"/>
        </w:rPr>
      </w:pPr>
      <w:r w:rsidRPr="000D600D">
        <w:rPr>
          <w:rFonts w:ascii="Times New Roman" w:eastAsia="Times New Roman" w:hAnsi="Times New Roman" w:cs="Times New Roman"/>
          <w:noProof/>
          <w:sz w:val="20"/>
          <w:szCs w:val="20"/>
          <w:lang w:eastAsia="es-ES"/>
        </w:rPr>
        <w:drawing>
          <wp:inline distT="0" distB="0" distL="0" distR="0" wp14:anchorId="61DDFADB" wp14:editId="654C5FAC">
            <wp:extent cx="5939074" cy="1538605"/>
            <wp:effectExtent l="0" t="0" r="5080"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5940" cy="1550746"/>
                    </a:xfrm>
                    <a:prstGeom prst="rect">
                      <a:avLst/>
                    </a:prstGeom>
                    <a:noFill/>
                    <a:ln>
                      <a:noFill/>
                    </a:ln>
                  </pic:spPr>
                </pic:pic>
              </a:graphicData>
            </a:graphic>
          </wp:inline>
        </w:drawing>
      </w:r>
    </w:p>
    <w:p w14:paraId="32ACFF37" w14:textId="77777777" w:rsidR="000D600D" w:rsidRPr="000D600D" w:rsidRDefault="000D600D" w:rsidP="000D600D">
      <w:pPr>
        <w:spacing w:after="0" w:line="240" w:lineRule="auto"/>
        <w:jc w:val="both"/>
        <w:rPr>
          <w:rFonts w:ascii="Times New Roman" w:eastAsia="Times New Roman" w:hAnsi="Times New Roman" w:cs="Times New Roman"/>
          <w:noProof/>
          <w:sz w:val="20"/>
          <w:szCs w:val="20"/>
          <w:lang w:val="es-ES_tradnl" w:eastAsia="es-ES_tradnl"/>
        </w:rPr>
      </w:pPr>
    </w:p>
    <w:p w14:paraId="31C7A10C" w14:textId="58086B5E"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r w:rsidRPr="000D600D">
        <w:rPr>
          <w:rFonts w:ascii="Times New Roman" w:eastAsia="Times New Roman" w:hAnsi="Times New Roman" w:cs="Times New Roman"/>
          <w:sz w:val="24"/>
          <w:szCs w:val="20"/>
          <w:lang w:eastAsia="es-ES"/>
        </w:rPr>
        <w:tab/>
        <w:t xml:space="preserve">Si seleccionamos </w:t>
      </w:r>
      <w:r w:rsidRPr="000D600D">
        <w:rPr>
          <w:rFonts w:ascii="Times New Roman" w:eastAsia="Times New Roman" w:hAnsi="Times New Roman" w:cs="Times New Roman"/>
          <w:noProof/>
          <w:sz w:val="20"/>
          <w:szCs w:val="20"/>
          <w:lang w:eastAsia="es-ES"/>
        </w:rPr>
        <w:drawing>
          <wp:inline distT="0" distB="0" distL="0" distR="0" wp14:anchorId="1BED86B1" wp14:editId="50D20490">
            <wp:extent cx="3204845" cy="189865"/>
            <wp:effectExtent l="0" t="0" r="0" b="6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4845" cy="189865"/>
                    </a:xfrm>
                    <a:prstGeom prst="rect">
                      <a:avLst/>
                    </a:prstGeom>
                    <a:noFill/>
                    <a:ln>
                      <a:noFill/>
                    </a:ln>
                  </pic:spPr>
                </pic:pic>
              </a:graphicData>
            </a:graphic>
          </wp:inline>
        </w:drawing>
      </w:r>
      <w:r w:rsidRPr="000D600D">
        <w:rPr>
          <w:rFonts w:ascii="Times New Roman" w:eastAsia="Times New Roman" w:hAnsi="Times New Roman" w:cs="Times New Roman"/>
          <w:noProof/>
          <w:sz w:val="20"/>
          <w:szCs w:val="20"/>
          <w:lang w:val="es-ES_tradnl" w:eastAsia="es-ES_tradnl"/>
        </w:rPr>
        <w:t xml:space="preserve"> </w:t>
      </w:r>
      <w:r w:rsidR="00E40267">
        <w:rPr>
          <w:rFonts w:ascii="Times New Roman" w:eastAsia="Times New Roman" w:hAnsi="Times New Roman" w:cs="Times New Roman"/>
          <w:sz w:val="24"/>
          <w:szCs w:val="20"/>
          <w:lang w:eastAsia="es-ES"/>
        </w:rPr>
        <w:t>nos mostrara los corre</w:t>
      </w:r>
      <w:r w:rsidRPr="000D600D">
        <w:rPr>
          <w:rFonts w:ascii="Times New Roman" w:eastAsia="Times New Roman" w:hAnsi="Times New Roman" w:cs="Times New Roman"/>
          <w:sz w:val="24"/>
          <w:szCs w:val="20"/>
          <w:lang w:eastAsia="es-ES"/>
        </w:rPr>
        <w:t>o de aviso enviados a las dependencias una vez de ha publicado el anuncio de licitación.</w:t>
      </w:r>
    </w:p>
    <w:p w14:paraId="527A0873" w14:textId="77777777" w:rsidR="000D600D" w:rsidRPr="000D600D" w:rsidRDefault="000D600D" w:rsidP="000D600D">
      <w:pPr>
        <w:spacing w:after="0" w:line="240" w:lineRule="auto"/>
        <w:jc w:val="both"/>
        <w:rPr>
          <w:rFonts w:ascii="Times New Roman" w:eastAsia="Times New Roman" w:hAnsi="Times New Roman" w:cs="Times New Roman"/>
          <w:sz w:val="24"/>
          <w:szCs w:val="20"/>
          <w:lang w:eastAsia="es-ES"/>
        </w:rPr>
      </w:pPr>
    </w:p>
    <w:p w14:paraId="0A010D2C" w14:textId="66823262" w:rsidR="007A24EB" w:rsidRDefault="00E40267" w:rsidP="000D600D">
      <w:pPr>
        <w:jc w:val="both"/>
        <w:rPr>
          <w:rFonts w:ascii="Times New Roman" w:hAnsi="Times New Roman" w:cs="Times New Roman"/>
          <w:sz w:val="24"/>
          <w:szCs w:val="24"/>
        </w:rPr>
      </w:pPr>
      <w:r>
        <w:rPr>
          <w:noProof/>
          <w:lang w:eastAsia="es-ES"/>
        </w:rPr>
        <w:lastRenderedPageBreak/>
        <w:drawing>
          <wp:inline distT="0" distB="0" distL="0" distR="0" wp14:anchorId="5F1D2861" wp14:editId="6618F52A">
            <wp:extent cx="6188710" cy="2372995"/>
            <wp:effectExtent l="0" t="0" r="2540" b="825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2372995"/>
                    </a:xfrm>
                    <a:prstGeom prst="rect">
                      <a:avLst/>
                    </a:prstGeom>
                  </pic:spPr>
                </pic:pic>
              </a:graphicData>
            </a:graphic>
          </wp:inline>
        </w:drawing>
      </w:r>
    </w:p>
    <w:p w14:paraId="2BD3C98C" w14:textId="48A4C761" w:rsidR="00E40267" w:rsidRDefault="00E40267" w:rsidP="000D600D">
      <w:pPr>
        <w:jc w:val="both"/>
        <w:rPr>
          <w:rFonts w:ascii="Times New Roman" w:hAnsi="Times New Roman" w:cs="Times New Roman"/>
          <w:sz w:val="24"/>
          <w:szCs w:val="24"/>
        </w:rPr>
      </w:pPr>
      <w:r>
        <w:rPr>
          <w:rFonts w:ascii="Times New Roman" w:hAnsi="Times New Roman" w:cs="Times New Roman"/>
          <w:sz w:val="24"/>
          <w:szCs w:val="24"/>
        </w:rPr>
        <w:tab/>
        <w:t>Permite volver a enviar el correo, en caso necesario, desde el sobre con la flecha verde.</w:t>
      </w:r>
    </w:p>
    <w:p w14:paraId="670D6FE1" w14:textId="3061D33F" w:rsidR="004E3DCE" w:rsidRDefault="004E3DCE" w:rsidP="007A24EB">
      <w:pPr>
        <w:jc w:val="both"/>
        <w:rPr>
          <w:rFonts w:ascii="Times New Roman" w:hAnsi="Times New Roman" w:cs="Times New Roman"/>
          <w:b/>
          <w:sz w:val="24"/>
          <w:szCs w:val="24"/>
          <w:u w:val="single"/>
        </w:rPr>
      </w:pPr>
      <w:r>
        <w:rPr>
          <w:rFonts w:ascii="Times New Roman" w:hAnsi="Times New Roman" w:cs="Times New Roman"/>
          <w:b/>
          <w:sz w:val="24"/>
          <w:szCs w:val="24"/>
          <w:u w:val="single"/>
        </w:rPr>
        <w:t>4.- AYUDA: MANUALES</w:t>
      </w:r>
    </w:p>
    <w:p w14:paraId="33F1E01E" w14:textId="4B15D68E" w:rsidR="004E3DCE" w:rsidRDefault="001E220F" w:rsidP="001E220F">
      <w:pPr>
        <w:ind w:firstLine="708"/>
        <w:jc w:val="both"/>
        <w:rPr>
          <w:rFonts w:ascii="Times New Roman" w:hAnsi="Times New Roman" w:cs="Times New Roman"/>
          <w:sz w:val="24"/>
          <w:szCs w:val="24"/>
        </w:rPr>
      </w:pPr>
      <w:r>
        <w:rPr>
          <w:rFonts w:ascii="Times New Roman" w:hAnsi="Times New Roman" w:cs="Times New Roman"/>
          <w:sz w:val="24"/>
          <w:szCs w:val="24"/>
        </w:rPr>
        <w:t xml:space="preserve">Desde esta pestaña se accede a los manuales que están publicados en la Intranet de la Diputación, tanto a los de Gec@l, como de otras aplicaciones. </w:t>
      </w:r>
    </w:p>
    <w:p w14:paraId="1FD4EA71" w14:textId="4F8F3BE0" w:rsidR="001E220F" w:rsidRDefault="001E220F" w:rsidP="001E220F">
      <w:pPr>
        <w:ind w:firstLine="708"/>
        <w:jc w:val="both"/>
        <w:rPr>
          <w:rFonts w:ascii="Times New Roman" w:hAnsi="Times New Roman" w:cs="Times New Roman"/>
          <w:sz w:val="24"/>
          <w:szCs w:val="24"/>
        </w:rPr>
      </w:pPr>
      <w:r w:rsidRPr="000C2EE3">
        <w:rPr>
          <w:noProof/>
          <w:sz w:val="24"/>
          <w:lang w:eastAsia="es-ES"/>
        </w:rPr>
        <w:drawing>
          <wp:inline distT="0" distB="0" distL="0" distR="0" wp14:anchorId="618B3E8D" wp14:editId="70B44A31">
            <wp:extent cx="5386705" cy="2661920"/>
            <wp:effectExtent l="0" t="0" r="4445" b="508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6705" cy="2661920"/>
                    </a:xfrm>
                    <a:prstGeom prst="rect">
                      <a:avLst/>
                    </a:prstGeom>
                    <a:noFill/>
                    <a:ln>
                      <a:noFill/>
                    </a:ln>
                  </pic:spPr>
                </pic:pic>
              </a:graphicData>
            </a:graphic>
          </wp:inline>
        </w:drawing>
      </w:r>
    </w:p>
    <w:p w14:paraId="599861D3" w14:textId="1880F1B2" w:rsidR="001E220F" w:rsidRDefault="001E220F" w:rsidP="001E220F">
      <w:pPr>
        <w:ind w:firstLine="708"/>
        <w:jc w:val="both"/>
        <w:rPr>
          <w:rFonts w:ascii="Times New Roman" w:hAnsi="Times New Roman" w:cs="Times New Roman"/>
          <w:sz w:val="24"/>
          <w:szCs w:val="24"/>
        </w:rPr>
      </w:pPr>
      <w:r>
        <w:rPr>
          <w:rFonts w:ascii="Times New Roman" w:hAnsi="Times New Roman" w:cs="Times New Roman"/>
          <w:sz w:val="24"/>
          <w:szCs w:val="24"/>
        </w:rPr>
        <w:t>Los manuales publicados son 3:</w:t>
      </w:r>
    </w:p>
    <w:p w14:paraId="25C4ECFE" w14:textId="2C2E630C" w:rsidR="001E220F" w:rsidRDefault="001E220F" w:rsidP="001E220F">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Gec@l. Gestión de Contratos Administración Local.</w:t>
      </w:r>
    </w:p>
    <w:p w14:paraId="0A9A8B72" w14:textId="73A56838" w:rsidR="001E220F" w:rsidRDefault="001E220F" w:rsidP="001E220F">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Gec@l. Peticiones contratos menores.</w:t>
      </w:r>
    </w:p>
    <w:p w14:paraId="2B9C1E2A" w14:textId="568BC51D" w:rsidR="001E220F" w:rsidRPr="001E220F" w:rsidRDefault="001E220F" w:rsidP="001E220F">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Gec@l. Tramitación contratos menores.</w:t>
      </w:r>
    </w:p>
    <w:sectPr w:rsidR="001E220F" w:rsidRPr="001E220F" w:rsidSect="00E50DA4">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ernandez Gimenez Encarna Maria" w:date="2023-10-11T16:19:00Z" w:initials="FGEM">
    <w:p w14:paraId="5D5BBAE0" w14:textId="77777777" w:rsidR="000C7913" w:rsidRDefault="000C7913">
      <w:pPr>
        <w:pStyle w:val="Textocomentario"/>
      </w:pPr>
      <w:r>
        <w:rPr>
          <w:rStyle w:val="Refdecomentario"/>
        </w:rPr>
        <w:annotationRef/>
      </w:r>
      <w:r>
        <w:t>l</w:t>
      </w:r>
    </w:p>
  </w:comment>
  <w:comment w:id="2" w:author="Ortiz Herrerias Isabel Julia" w:date="2023-10-16T12:53:00Z" w:initials="OHIJ">
    <w:p w14:paraId="22B3271C" w14:textId="0E931848" w:rsidR="00264327" w:rsidRDefault="00264327">
      <w:pPr>
        <w:pStyle w:val="Textocomentario"/>
      </w:pPr>
      <w:r>
        <w:rPr>
          <w:rStyle w:val="Refdecomentario"/>
        </w:rPr>
        <w:annotationRef/>
      </w:r>
      <w:r>
        <w:t>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5BBAE0" w15:done="0"/>
  <w15:commentEx w15:paraId="22B3271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0B3B1" w14:textId="77777777" w:rsidR="006163BC" w:rsidRDefault="006163BC" w:rsidP="00137DCA">
      <w:pPr>
        <w:spacing w:after="0" w:line="240" w:lineRule="auto"/>
      </w:pPr>
      <w:r>
        <w:separator/>
      </w:r>
    </w:p>
  </w:endnote>
  <w:endnote w:type="continuationSeparator" w:id="0">
    <w:p w14:paraId="54C3FEEC" w14:textId="77777777" w:rsidR="006163BC" w:rsidRDefault="006163BC" w:rsidP="00137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A2DA3" w14:textId="77777777" w:rsidR="006163BC" w:rsidRDefault="006163BC" w:rsidP="00137DCA">
      <w:pPr>
        <w:spacing w:after="0" w:line="240" w:lineRule="auto"/>
      </w:pPr>
      <w:r>
        <w:separator/>
      </w:r>
    </w:p>
  </w:footnote>
  <w:footnote w:type="continuationSeparator" w:id="0">
    <w:p w14:paraId="66E64D15" w14:textId="77777777" w:rsidR="006163BC" w:rsidRDefault="006163BC" w:rsidP="00137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E64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6B5CDB"/>
    <w:multiLevelType w:val="hybridMultilevel"/>
    <w:tmpl w:val="FE327D48"/>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 w15:restartNumberingAfterBreak="0">
    <w:nsid w:val="28295F14"/>
    <w:multiLevelType w:val="hybridMultilevel"/>
    <w:tmpl w:val="EAFC48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9C43F0"/>
    <w:multiLevelType w:val="hybridMultilevel"/>
    <w:tmpl w:val="6422E8D6"/>
    <w:lvl w:ilvl="0" w:tplc="B0DC9EE0">
      <w:start w:val="2"/>
      <w:numFmt w:val="bullet"/>
      <w:lvlText w:val="-"/>
      <w:lvlJc w:val="left"/>
      <w:pPr>
        <w:ind w:left="1065" w:hanging="360"/>
      </w:pPr>
      <w:rPr>
        <w:rFonts w:ascii="Times New Roman" w:eastAsiaTheme="minorHAnsi"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ez Gimenez Encarna Maria">
    <w15:presenceInfo w15:providerId="None" w15:userId="Fernandez Gimenez Encarna Maria"/>
  </w15:person>
  <w15:person w15:author="Ortiz Herrerias Isabel Julia">
    <w15:presenceInfo w15:providerId="None" w15:userId="Ortiz Herrerias Isabel Ju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848"/>
    <w:rsid w:val="00032A9E"/>
    <w:rsid w:val="00032C1E"/>
    <w:rsid w:val="00037BAA"/>
    <w:rsid w:val="00063ECC"/>
    <w:rsid w:val="00064360"/>
    <w:rsid w:val="00081C85"/>
    <w:rsid w:val="00092F25"/>
    <w:rsid w:val="000C6BFC"/>
    <w:rsid w:val="000C7913"/>
    <w:rsid w:val="000D3FE6"/>
    <w:rsid w:val="000D600D"/>
    <w:rsid w:val="00101802"/>
    <w:rsid w:val="00137DCA"/>
    <w:rsid w:val="00140869"/>
    <w:rsid w:val="00183C37"/>
    <w:rsid w:val="001D1564"/>
    <w:rsid w:val="001E220F"/>
    <w:rsid w:val="00212ED7"/>
    <w:rsid w:val="002209F9"/>
    <w:rsid w:val="00233804"/>
    <w:rsid w:val="0023461D"/>
    <w:rsid w:val="002351F9"/>
    <w:rsid w:val="00247977"/>
    <w:rsid w:val="00251AB8"/>
    <w:rsid w:val="00254FB9"/>
    <w:rsid w:val="00264327"/>
    <w:rsid w:val="002672C9"/>
    <w:rsid w:val="002917A9"/>
    <w:rsid w:val="002C6651"/>
    <w:rsid w:val="002D5997"/>
    <w:rsid w:val="002E3F89"/>
    <w:rsid w:val="00324009"/>
    <w:rsid w:val="00327AC1"/>
    <w:rsid w:val="00327F26"/>
    <w:rsid w:val="00334838"/>
    <w:rsid w:val="00343BC1"/>
    <w:rsid w:val="003530CF"/>
    <w:rsid w:val="00382DDE"/>
    <w:rsid w:val="00384E5E"/>
    <w:rsid w:val="00387C1B"/>
    <w:rsid w:val="00392402"/>
    <w:rsid w:val="003A70DA"/>
    <w:rsid w:val="00403ABE"/>
    <w:rsid w:val="00427EB6"/>
    <w:rsid w:val="00453E2B"/>
    <w:rsid w:val="00473848"/>
    <w:rsid w:val="0047638D"/>
    <w:rsid w:val="00483F50"/>
    <w:rsid w:val="0048488E"/>
    <w:rsid w:val="004C0485"/>
    <w:rsid w:val="004C1B5D"/>
    <w:rsid w:val="004E3DCE"/>
    <w:rsid w:val="004E76D7"/>
    <w:rsid w:val="0051348E"/>
    <w:rsid w:val="005334FA"/>
    <w:rsid w:val="0055699D"/>
    <w:rsid w:val="005B0303"/>
    <w:rsid w:val="005B6D79"/>
    <w:rsid w:val="006163BC"/>
    <w:rsid w:val="0063076D"/>
    <w:rsid w:val="00634B06"/>
    <w:rsid w:val="00634E28"/>
    <w:rsid w:val="00655505"/>
    <w:rsid w:val="006753DD"/>
    <w:rsid w:val="00675FDC"/>
    <w:rsid w:val="00697C36"/>
    <w:rsid w:val="006A2438"/>
    <w:rsid w:val="006A4791"/>
    <w:rsid w:val="006B08DC"/>
    <w:rsid w:val="006B300A"/>
    <w:rsid w:val="006D08C2"/>
    <w:rsid w:val="006F00B8"/>
    <w:rsid w:val="006F234B"/>
    <w:rsid w:val="007014DB"/>
    <w:rsid w:val="00713812"/>
    <w:rsid w:val="00756130"/>
    <w:rsid w:val="00762641"/>
    <w:rsid w:val="007769BF"/>
    <w:rsid w:val="00782E10"/>
    <w:rsid w:val="0079533E"/>
    <w:rsid w:val="007A24EB"/>
    <w:rsid w:val="007B327A"/>
    <w:rsid w:val="007B380B"/>
    <w:rsid w:val="007C0247"/>
    <w:rsid w:val="007D2563"/>
    <w:rsid w:val="007D7EA6"/>
    <w:rsid w:val="007F4434"/>
    <w:rsid w:val="007F4825"/>
    <w:rsid w:val="008116BC"/>
    <w:rsid w:val="008233D8"/>
    <w:rsid w:val="00825489"/>
    <w:rsid w:val="00833B30"/>
    <w:rsid w:val="00837751"/>
    <w:rsid w:val="00843421"/>
    <w:rsid w:val="0086012F"/>
    <w:rsid w:val="00875344"/>
    <w:rsid w:val="00877B45"/>
    <w:rsid w:val="008A2889"/>
    <w:rsid w:val="008B1063"/>
    <w:rsid w:val="008B4C89"/>
    <w:rsid w:val="008C4199"/>
    <w:rsid w:val="008E778A"/>
    <w:rsid w:val="009005A2"/>
    <w:rsid w:val="00907A53"/>
    <w:rsid w:val="009146CB"/>
    <w:rsid w:val="00925692"/>
    <w:rsid w:val="00935A5A"/>
    <w:rsid w:val="00951844"/>
    <w:rsid w:val="009519EA"/>
    <w:rsid w:val="009612E4"/>
    <w:rsid w:val="009B2459"/>
    <w:rsid w:val="009B29FC"/>
    <w:rsid w:val="009C2B2A"/>
    <w:rsid w:val="009D2E20"/>
    <w:rsid w:val="00A10323"/>
    <w:rsid w:val="00A16E37"/>
    <w:rsid w:val="00A564D2"/>
    <w:rsid w:val="00A80BBB"/>
    <w:rsid w:val="00A92697"/>
    <w:rsid w:val="00A94C05"/>
    <w:rsid w:val="00AB2CF2"/>
    <w:rsid w:val="00AB3E11"/>
    <w:rsid w:val="00AB45B3"/>
    <w:rsid w:val="00AD6ACD"/>
    <w:rsid w:val="00AE2C44"/>
    <w:rsid w:val="00AF1044"/>
    <w:rsid w:val="00B06DC8"/>
    <w:rsid w:val="00B14B7F"/>
    <w:rsid w:val="00B2496A"/>
    <w:rsid w:val="00B74280"/>
    <w:rsid w:val="00B8447E"/>
    <w:rsid w:val="00BC0C53"/>
    <w:rsid w:val="00BF22DC"/>
    <w:rsid w:val="00BF2F96"/>
    <w:rsid w:val="00BF5EF4"/>
    <w:rsid w:val="00C22BD9"/>
    <w:rsid w:val="00C53FF6"/>
    <w:rsid w:val="00CD4813"/>
    <w:rsid w:val="00CE5542"/>
    <w:rsid w:val="00D04414"/>
    <w:rsid w:val="00D330CA"/>
    <w:rsid w:val="00D3517C"/>
    <w:rsid w:val="00D43F10"/>
    <w:rsid w:val="00D46120"/>
    <w:rsid w:val="00D47EFD"/>
    <w:rsid w:val="00D527F8"/>
    <w:rsid w:val="00D83551"/>
    <w:rsid w:val="00D87940"/>
    <w:rsid w:val="00D90E52"/>
    <w:rsid w:val="00D91A70"/>
    <w:rsid w:val="00D97E38"/>
    <w:rsid w:val="00DD6550"/>
    <w:rsid w:val="00DE7292"/>
    <w:rsid w:val="00DF65F0"/>
    <w:rsid w:val="00E03C4D"/>
    <w:rsid w:val="00E0619C"/>
    <w:rsid w:val="00E40267"/>
    <w:rsid w:val="00E50DA4"/>
    <w:rsid w:val="00E52874"/>
    <w:rsid w:val="00E70A79"/>
    <w:rsid w:val="00E8154E"/>
    <w:rsid w:val="00E8502E"/>
    <w:rsid w:val="00E95B6D"/>
    <w:rsid w:val="00EB0190"/>
    <w:rsid w:val="00EB2557"/>
    <w:rsid w:val="00ED04AE"/>
    <w:rsid w:val="00ED7A41"/>
    <w:rsid w:val="00F10404"/>
    <w:rsid w:val="00F11980"/>
    <w:rsid w:val="00F33B6E"/>
    <w:rsid w:val="00F42F5E"/>
    <w:rsid w:val="00F53CE3"/>
    <w:rsid w:val="00F55E93"/>
    <w:rsid w:val="00F64A5A"/>
    <w:rsid w:val="00F97718"/>
    <w:rsid w:val="00FC45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8D25A"/>
  <w15:chartTrackingRefBased/>
  <w15:docId w15:val="{75F8DAEB-902B-4C2E-829C-D55B1ADD3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4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473848"/>
    <w:pPr>
      <w:spacing w:after="0" w:line="240" w:lineRule="auto"/>
      <w:jc w:val="center"/>
    </w:pPr>
    <w:rPr>
      <w:rFonts w:ascii="Times New Roman" w:eastAsia="Times New Roman" w:hAnsi="Times New Roman" w:cs="Times New Roman"/>
      <w:b/>
      <w:sz w:val="28"/>
      <w:szCs w:val="20"/>
      <w:lang w:val="es-ES_tradnl" w:eastAsia="es-ES"/>
    </w:rPr>
  </w:style>
  <w:style w:type="character" w:customStyle="1" w:styleId="TextoindependienteCar">
    <w:name w:val="Texto independiente Car"/>
    <w:basedOn w:val="Fuentedeprrafopredeter"/>
    <w:link w:val="Textoindependiente"/>
    <w:rsid w:val="00473848"/>
    <w:rPr>
      <w:rFonts w:ascii="Times New Roman" w:eastAsia="Times New Roman" w:hAnsi="Times New Roman" w:cs="Times New Roman"/>
      <w:b/>
      <w:sz w:val="28"/>
      <w:szCs w:val="20"/>
      <w:lang w:val="es-ES_tradnl" w:eastAsia="es-ES"/>
    </w:rPr>
  </w:style>
  <w:style w:type="character" w:customStyle="1" w:styleId="Ttulo1Car">
    <w:name w:val="Título 1 Car"/>
    <w:basedOn w:val="Fuentedeprrafopredeter"/>
    <w:link w:val="Ttulo1"/>
    <w:uiPriority w:val="9"/>
    <w:rsid w:val="0048488E"/>
    <w:rPr>
      <w:rFonts w:asciiTheme="majorHAnsi" w:eastAsiaTheme="majorEastAsia" w:hAnsiTheme="majorHAnsi" w:cstheme="majorBidi"/>
      <w:color w:val="2E74B5" w:themeColor="accent1" w:themeShade="BF"/>
      <w:sz w:val="32"/>
      <w:szCs w:val="32"/>
    </w:rPr>
  </w:style>
  <w:style w:type="character" w:styleId="Refdecomentario">
    <w:name w:val="annotation reference"/>
    <w:basedOn w:val="Fuentedeprrafopredeter"/>
    <w:uiPriority w:val="99"/>
    <w:semiHidden/>
    <w:unhideWhenUsed/>
    <w:rsid w:val="000C7913"/>
    <w:rPr>
      <w:sz w:val="16"/>
      <w:szCs w:val="16"/>
    </w:rPr>
  </w:style>
  <w:style w:type="paragraph" w:styleId="Textocomentario">
    <w:name w:val="annotation text"/>
    <w:basedOn w:val="Normal"/>
    <w:link w:val="TextocomentarioCar"/>
    <w:uiPriority w:val="99"/>
    <w:semiHidden/>
    <w:unhideWhenUsed/>
    <w:rsid w:val="000C79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7913"/>
    <w:rPr>
      <w:sz w:val="20"/>
      <w:szCs w:val="20"/>
    </w:rPr>
  </w:style>
  <w:style w:type="paragraph" w:styleId="Asuntodelcomentario">
    <w:name w:val="annotation subject"/>
    <w:basedOn w:val="Textocomentario"/>
    <w:next w:val="Textocomentario"/>
    <w:link w:val="AsuntodelcomentarioCar"/>
    <w:uiPriority w:val="99"/>
    <w:semiHidden/>
    <w:unhideWhenUsed/>
    <w:rsid w:val="000C7913"/>
    <w:rPr>
      <w:b/>
      <w:bCs/>
    </w:rPr>
  </w:style>
  <w:style w:type="character" w:customStyle="1" w:styleId="AsuntodelcomentarioCar">
    <w:name w:val="Asunto del comentario Car"/>
    <w:basedOn w:val="TextocomentarioCar"/>
    <w:link w:val="Asuntodelcomentario"/>
    <w:uiPriority w:val="99"/>
    <w:semiHidden/>
    <w:rsid w:val="000C7913"/>
    <w:rPr>
      <w:b/>
      <w:bCs/>
      <w:sz w:val="20"/>
      <w:szCs w:val="20"/>
    </w:rPr>
  </w:style>
  <w:style w:type="paragraph" w:styleId="Textodeglobo">
    <w:name w:val="Balloon Text"/>
    <w:basedOn w:val="Normal"/>
    <w:link w:val="TextodegloboCar"/>
    <w:uiPriority w:val="99"/>
    <w:semiHidden/>
    <w:unhideWhenUsed/>
    <w:rsid w:val="000C79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7913"/>
    <w:rPr>
      <w:rFonts w:ascii="Segoe UI" w:hAnsi="Segoe UI" w:cs="Segoe UI"/>
      <w:sz w:val="18"/>
      <w:szCs w:val="18"/>
    </w:rPr>
  </w:style>
  <w:style w:type="paragraph" w:styleId="Encabezado">
    <w:name w:val="header"/>
    <w:basedOn w:val="Normal"/>
    <w:link w:val="EncabezadoCar"/>
    <w:uiPriority w:val="99"/>
    <w:unhideWhenUsed/>
    <w:rsid w:val="00137D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7DCA"/>
  </w:style>
  <w:style w:type="paragraph" w:styleId="Piedepgina">
    <w:name w:val="footer"/>
    <w:basedOn w:val="Normal"/>
    <w:link w:val="PiedepginaCar"/>
    <w:uiPriority w:val="99"/>
    <w:unhideWhenUsed/>
    <w:rsid w:val="00137D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7DCA"/>
  </w:style>
  <w:style w:type="paragraph" w:styleId="Ttulo">
    <w:name w:val="Title"/>
    <w:basedOn w:val="Normal"/>
    <w:next w:val="Normal"/>
    <w:link w:val="TtuloCar"/>
    <w:uiPriority w:val="10"/>
    <w:qFormat/>
    <w:rsid w:val="00B844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447E"/>
    <w:rPr>
      <w:rFonts w:asciiTheme="majorHAnsi" w:eastAsiaTheme="majorEastAsia" w:hAnsiTheme="majorHAnsi" w:cstheme="majorBidi"/>
      <w:spacing w:val="-10"/>
      <w:kern w:val="28"/>
      <w:sz w:val="56"/>
      <w:szCs w:val="56"/>
    </w:rPr>
  </w:style>
  <w:style w:type="paragraph" w:styleId="Sinespaciado">
    <w:name w:val="No Spacing"/>
    <w:uiPriority w:val="1"/>
    <w:qFormat/>
    <w:rsid w:val="00B8447E"/>
    <w:pPr>
      <w:spacing w:after="0" w:line="240" w:lineRule="auto"/>
    </w:pPr>
  </w:style>
  <w:style w:type="paragraph" w:styleId="Prrafodelista">
    <w:name w:val="List Paragraph"/>
    <w:basedOn w:val="Normal"/>
    <w:uiPriority w:val="34"/>
    <w:qFormat/>
    <w:rsid w:val="006A2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comments" Target="comments.xm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microsoft.com/office/2011/relationships/commentsExtended" Target="commentsExtended.xml"/><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D5DED-4140-44E3-9CE8-8A7437A0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32</Pages>
  <Words>4188</Words>
  <Characters>23036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Gimenez Encarna Maria</dc:creator>
  <cp:keywords/>
  <dc:description/>
  <cp:lastModifiedBy>Ortiz Herrerias Isabel Julia</cp:lastModifiedBy>
  <cp:revision>127</cp:revision>
  <dcterms:created xsi:type="dcterms:W3CDTF">2023-10-13T10:25:00Z</dcterms:created>
  <dcterms:modified xsi:type="dcterms:W3CDTF">2023-10-19T07:50:00Z</dcterms:modified>
</cp:coreProperties>
</file>